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62F19" w14:textId="0C287840" w:rsidR="00D225AC" w:rsidRPr="00D225AC" w:rsidRDefault="00D225AC" w:rsidP="00D225AC">
      <w:pPr>
        <w:keepNext/>
        <w:keepLines/>
        <w:spacing w:before="160" w:after="240"/>
        <w:jc w:val="both"/>
        <w:outlineLvl w:val="1"/>
        <w:rPr>
          <w:rFonts w:ascii="Arial" w:eastAsiaTheme="majorEastAsia" w:hAnsi="Arial" w:cstheme="majorBidi"/>
          <w:i/>
          <w:iCs/>
          <w:color w:val="2F5496" w:themeColor="accent1" w:themeShade="BF"/>
          <w:sz w:val="24"/>
          <w:szCs w:val="32"/>
        </w:rPr>
      </w:pPr>
      <w:bookmarkStart w:id="0" w:name="_Toc196724441"/>
      <w:bookmarkStart w:id="1" w:name="_Hlk196460191"/>
      <w:r w:rsidRPr="00D225AC">
        <w:rPr>
          <w:rFonts w:ascii="Arial" w:eastAsiaTheme="majorEastAsia" w:hAnsi="Arial" w:cstheme="majorBidi"/>
          <w:i/>
          <w:iCs/>
          <w:color w:val="2F5496" w:themeColor="accent1" w:themeShade="BF"/>
          <w:sz w:val="24"/>
          <w:szCs w:val="32"/>
        </w:rPr>
        <w:t>CUESTIONARIO DE AUTOEVALUACIÓN DEL CUMPLIMIENTO DEL PRINCIPIO DE NO CAUSAR UN PERJUICIO SIGNIFICATIVO AL MEDIO AMBIENTE EN EL MARCO DEL PLAN DE RECUPERACIÓN, TRANSFORMACIÓN Y RESILIENCIA (PRTR)</w:t>
      </w:r>
      <w:r>
        <w:rPr>
          <w:rFonts w:ascii="Arial" w:eastAsiaTheme="majorEastAsia" w:hAnsi="Arial" w:cstheme="majorBidi"/>
          <w:i/>
          <w:iCs/>
          <w:color w:val="2F5496" w:themeColor="accent1" w:themeShade="BF"/>
          <w:sz w:val="24"/>
          <w:szCs w:val="32"/>
          <w:vertAlign w:val="superscript"/>
        </w:rPr>
        <w:t>1</w:t>
      </w:r>
      <w:bookmarkEnd w:id="0"/>
    </w:p>
    <w:p w14:paraId="22699AEA" w14:textId="2CAF6F0D" w:rsidR="00D225AC" w:rsidRPr="00D225AC" w:rsidRDefault="00D225AC" w:rsidP="00D225AC">
      <w:pPr>
        <w:keepNext/>
        <w:keepLines/>
        <w:spacing w:before="80" w:after="40"/>
        <w:jc w:val="both"/>
        <w:outlineLvl w:val="3"/>
        <w:rPr>
          <w:rFonts w:ascii="Arial" w:eastAsiaTheme="majorEastAsia" w:hAnsi="Arial" w:cstheme="majorBidi"/>
          <w:i/>
          <w:iCs/>
          <w:color w:val="2F5496" w:themeColor="accent1" w:themeShade="BF"/>
        </w:rPr>
      </w:pPr>
      <w:r w:rsidRPr="00D225AC">
        <w:rPr>
          <w:rFonts w:ascii="Arial" w:eastAsiaTheme="majorEastAsia" w:hAnsi="Arial" w:cstheme="majorBidi"/>
          <w:i/>
          <w:iCs/>
          <w:color w:val="2F5496" w:themeColor="accent1" w:themeShade="BF"/>
        </w:rPr>
        <w:t>Sección 0: Datos generales a cumplimentar para todas las actuaciones</w:t>
      </w:r>
      <w:r w:rsidR="00EB2564">
        <w:rPr>
          <w:rFonts w:ascii="Arial" w:eastAsiaTheme="majorEastAsia" w:hAnsi="Arial" w:cstheme="majorBidi"/>
          <w:i/>
          <w:iCs/>
          <w:color w:val="2F5496" w:themeColor="accent1" w:themeShade="BF"/>
        </w:rPr>
        <w:t>.</w:t>
      </w:r>
    </w:p>
    <w:p w14:paraId="4868CBC3" w14:textId="77777777" w:rsidR="00D225AC" w:rsidRPr="00D225AC" w:rsidRDefault="00D225AC" w:rsidP="00D225AC">
      <w:pPr>
        <w:jc w:val="both"/>
        <w:rPr>
          <w:rFonts w:ascii="Arial" w:hAnsi="Arial"/>
        </w:rPr>
      </w:pPr>
    </w:p>
    <w:tbl>
      <w:tblPr>
        <w:tblStyle w:val="Tablaconcuadrcula"/>
        <w:tblW w:w="0" w:type="auto"/>
        <w:tblLook w:val="04A0" w:firstRow="1" w:lastRow="0" w:firstColumn="1" w:lastColumn="0" w:noHBand="0" w:noVBand="1"/>
      </w:tblPr>
      <w:tblGrid>
        <w:gridCol w:w="3681"/>
        <w:gridCol w:w="4813"/>
      </w:tblGrid>
      <w:tr w:rsidR="00D225AC" w:rsidRPr="00D225AC" w14:paraId="6766D92E" w14:textId="77777777" w:rsidTr="00C2755A">
        <w:trPr>
          <w:trHeight w:val="459"/>
        </w:trPr>
        <w:tc>
          <w:tcPr>
            <w:tcW w:w="8494" w:type="dxa"/>
            <w:gridSpan w:val="2"/>
            <w:shd w:val="clear" w:color="auto" w:fill="B4C6E7" w:themeFill="accent1" w:themeFillTint="66"/>
            <w:vAlign w:val="center"/>
          </w:tcPr>
          <w:p w14:paraId="775DDFFD" w14:textId="77777777" w:rsidR="00D225AC" w:rsidRPr="00D225AC" w:rsidRDefault="00D225AC" w:rsidP="00D225AC">
            <w:pPr>
              <w:jc w:val="center"/>
              <w:rPr>
                <w:rFonts w:ascii="Arial" w:hAnsi="Arial"/>
                <w:b/>
                <w:bCs/>
                <w:sz w:val="18"/>
                <w:szCs w:val="18"/>
              </w:rPr>
            </w:pPr>
            <w:r w:rsidRPr="00D225AC">
              <w:rPr>
                <w:rFonts w:ascii="Arial" w:hAnsi="Arial"/>
                <w:b/>
                <w:bCs/>
                <w:sz w:val="18"/>
                <w:szCs w:val="18"/>
              </w:rPr>
              <w:t>PERJUICIO NULO O INSIGNIFICANTE</w:t>
            </w:r>
          </w:p>
        </w:tc>
      </w:tr>
      <w:tr w:rsidR="00D225AC" w:rsidRPr="00D225AC" w14:paraId="10509920" w14:textId="77777777" w:rsidTr="00C2755A">
        <w:trPr>
          <w:trHeight w:val="1118"/>
        </w:trPr>
        <w:tc>
          <w:tcPr>
            <w:tcW w:w="3681" w:type="dxa"/>
            <w:vAlign w:val="center"/>
          </w:tcPr>
          <w:p w14:paraId="6FA6A5AE" w14:textId="77777777" w:rsidR="00D225AC" w:rsidRPr="00D225AC" w:rsidRDefault="00D225AC" w:rsidP="00D225AC">
            <w:pPr>
              <w:rPr>
                <w:rFonts w:ascii="Arial" w:hAnsi="Arial"/>
                <w:sz w:val="18"/>
                <w:szCs w:val="18"/>
              </w:rPr>
            </w:pPr>
            <w:r w:rsidRPr="00D225AC">
              <w:rPr>
                <w:rFonts w:ascii="Arial" w:hAnsi="Arial"/>
                <w:sz w:val="18"/>
                <w:szCs w:val="18"/>
              </w:rPr>
              <w:t>Nombre de la actividad</w:t>
            </w:r>
          </w:p>
        </w:tc>
        <w:tc>
          <w:tcPr>
            <w:tcW w:w="4813" w:type="dxa"/>
            <w:vAlign w:val="center"/>
          </w:tcPr>
          <w:p w14:paraId="672EFA98" w14:textId="10D7C481" w:rsidR="00D225AC" w:rsidRPr="00D225AC" w:rsidRDefault="004206C2" w:rsidP="00D225AC">
            <w:pPr>
              <w:rPr>
                <w:rFonts w:ascii="Arial" w:hAnsi="Arial"/>
                <w:sz w:val="18"/>
                <w:szCs w:val="18"/>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D225AC" w:rsidRPr="00D225AC" w14:paraId="48DB8644" w14:textId="77777777" w:rsidTr="00C2755A">
        <w:trPr>
          <w:trHeight w:val="566"/>
        </w:trPr>
        <w:tc>
          <w:tcPr>
            <w:tcW w:w="3681" w:type="dxa"/>
            <w:vAlign w:val="center"/>
          </w:tcPr>
          <w:p w14:paraId="7F0F166C" w14:textId="77777777" w:rsidR="00D225AC" w:rsidRPr="00D225AC" w:rsidRDefault="00D225AC" w:rsidP="00D225AC">
            <w:pPr>
              <w:rPr>
                <w:rFonts w:ascii="Arial" w:hAnsi="Arial"/>
                <w:sz w:val="18"/>
                <w:szCs w:val="18"/>
              </w:rPr>
            </w:pPr>
            <w:r w:rsidRPr="00D225AC">
              <w:rPr>
                <w:rFonts w:ascii="Arial" w:hAnsi="Arial"/>
                <w:sz w:val="18"/>
                <w:szCs w:val="18"/>
              </w:rPr>
              <w:t>Componente del PRTR</w:t>
            </w:r>
          </w:p>
          <w:p w14:paraId="00DC171D" w14:textId="77777777" w:rsidR="00D225AC" w:rsidRPr="00D225AC" w:rsidRDefault="00D225AC" w:rsidP="00D225AC">
            <w:pPr>
              <w:rPr>
                <w:rFonts w:ascii="Arial" w:hAnsi="Arial"/>
                <w:sz w:val="18"/>
                <w:szCs w:val="18"/>
              </w:rPr>
            </w:pPr>
            <w:r w:rsidRPr="00D225AC">
              <w:rPr>
                <w:rFonts w:ascii="Arial" w:hAnsi="Arial"/>
                <w:sz w:val="18"/>
                <w:szCs w:val="18"/>
              </w:rPr>
              <w:t>al que pertenece la actividad</w:t>
            </w:r>
          </w:p>
        </w:tc>
        <w:tc>
          <w:tcPr>
            <w:tcW w:w="4813" w:type="dxa"/>
            <w:vAlign w:val="center"/>
          </w:tcPr>
          <w:p w14:paraId="166F59FA" w14:textId="409A44E2" w:rsidR="00D225AC" w:rsidRPr="00D225AC" w:rsidRDefault="004206C2" w:rsidP="00D225AC">
            <w:pPr>
              <w:rPr>
                <w:rFonts w:ascii="Arial" w:hAnsi="Arial"/>
                <w:sz w:val="18"/>
                <w:szCs w:val="18"/>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D225AC" w:rsidRPr="00D225AC" w14:paraId="76578EED" w14:textId="77777777" w:rsidTr="00C2755A">
        <w:trPr>
          <w:trHeight w:val="985"/>
        </w:trPr>
        <w:tc>
          <w:tcPr>
            <w:tcW w:w="3681" w:type="dxa"/>
            <w:vAlign w:val="center"/>
          </w:tcPr>
          <w:p w14:paraId="28BAB7C2" w14:textId="77777777" w:rsidR="00D225AC" w:rsidRPr="00D225AC" w:rsidRDefault="00D225AC" w:rsidP="00D225AC">
            <w:pPr>
              <w:rPr>
                <w:rFonts w:ascii="Arial" w:hAnsi="Arial"/>
                <w:sz w:val="18"/>
                <w:szCs w:val="18"/>
              </w:rPr>
            </w:pPr>
            <w:r w:rsidRPr="00D225AC">
              <w:rPr>
                <w:rFonts w:ascii="Arial" w:hAnsi="Arial"/>
                <w:sz w:val="18"/>
                <w:szCs w:val="18"/>
              </w:rPr>
              <w:t>Medida (Reforma o Inversión)</w:t>
            </w:r>
          </w:p>
          <w:p w14:paraId="1E284F91" w14:textId="77777777" w:rsidR="00D225AC" w:rsidRPr="00D225AC" w:rsidRDefault="00D225AC" w:rsidP="00D225AC">
            <w:pPr>
              <w:rPr>
                <w:rFonts w:ascii="Arial" w:hAnsi="Arial"/>
                <w:sz w:val="18"/>
                <w:szCs w:val="18"/>
              </w:rPr>
            </w:pPr>
            <w:r w:rsidRPr="00D225AC">
              <w:rPr>
                <w:rFonts w:ascii="Arial" w:hAnsi="Arial"/>
                <w:sz w:val="18"/>
                <w:szCs w:val="18"/>
              </w:rPr>
              <w:t>del Componente PRTR a la que</w:t>
            </w:r>
          </w:p>
          <w:p w14:paraId="0B812919" w14:textId="77777777" w:rsidR="00D225AC" w:rsidRPr="00D225AC" w:rsidRDefault="00D225AC" w:rsidP="00D225AC">
            <w:pPr>
              <w:rPr>
                <w:rFonts w:ascii="Arial" w:hAnsi="Arial"/>
                <w:sz w:val="18"/>
                <w:szCs w:val="18"/>
              </w:rPr>
            </w:pPr>
            <w:r w:rsidRPr="00D225AC">
              <w:rPr>
                <w:rFonts w:ascii="Arial" w:hAnsi="Arial"/>
                <w:sz w:val="18"/>
                <w:szCs w:val="18"/>
              </w:rPr>
              <w:t>pertenece la actividad indicando,</w:t>
            </w:r>
          </w:p>
          <w:p w14:paraId="75125921" w14:textId="77777777" w:rsidR="00D225AC" w:rsidRPr="00D225AC" w:rsidRDefault="00D225AC" w:rsidP="00D225AC">
            <w:pPr>
              <w:rPr>
                <w:rFonts w:ascii="Arial" w:hAnsi="Arial"/>
                <w:sz w:val="18"/>
                <w:szCs w:val="18"/>
              </w:rPr>
            </w:pPr>
            <w:r w:rsidRPr="00D225AC">
              <w:rPr>
                <w:rFonts w:ascii="Arial" w:hAnsi="Arial"/>
                <w:sz w:val="18"/>
                <w:szCs w:val="18"/>
              </w:rPr>
              <w:t>en su caso, la submedida</w:t>
            </w:r>
          </w:p>
        </w:tc>
        <w:tc>
          <w:tcPr>
            <w:tcW w:w="4813" w:type="dxa"/>
            <w:vAlign w:val="center"/>
          </w:tcPr>
          <w:p w14:paraId="5BF237E7" w14:textId="79515888" w:rsidR="00D225AC" w:rsidRPr="00D225AC" w:rsidRDefault="004206C2" w:rsidP="00D225AC">
            <w:pPr>
              <w:rPr>
                <w:rFonts w:ascii="Arial" w:hAnsi="Arial"/>
                <w:sz w:val="18"/>
                <w:szCs w:val="18"/>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D225AC" w:rsidRPr="00D225AC" w14:paraId="5223A5F3" w14:textId="77777777" w:rsidTr="00C2755A">
        <w:trPr>
          <w:trHeight w:val="985"/>
        </w:trPr>
        <w:tc>
          <w:tcPr>
            <w:tcW w:w="3681" w:type="dxa"/>
            <w:vAlign w:val="center"/>
          </w:tcPr>
          <w:p w14:paraId="18131D86" w14:textId="77777777" w:rsidR="00D225AC" w:rsidRPr="00D225AC" w:rsidRDefault="00D225AC" w:rsidP="00D225AC">
            <w:pPr>
              <w:rPr>
                <w:rFonts w:ascii="Arial" w:hAnsi="Arial"/>
                <w:sz w:val="18"/>
                <w:szCs w:val="18"/>
              </w:rPr>
            </w:pPr>
            <w:r w:rsidRPr="00D225AC">
              <w:rPr>
                <w:rFonts w:ascii="Arial" w:hAnsi="Arial"/>
                <w:sz w:val="18"/>
                <w:szCs w:val="18"/>
              </w:rPr>
              <w:t>Etiquetado climático y</w:t>
            </w:r>
          </w:p>
          <w:p w14:paraId="3060683C" w14:textId="77777777" w:rsidR="00D225AC" w:rsidRPr="00D225AC" w:rsidRDefault="00D225AC" w:rsidP="00D225AC">
            <w:pPr>
              <w:rPr>
                <w:rFonts w:ascii="Arial" w:hAnsi="Arial"/>
                <w:sz w:val="18"/>
                <w:szCs w:val="18"/>
              </w:rPr>
            </w:pPr>
            <w:r w:rsidRPr="00D225AC">
              <w:rPr>
                <w:rFonts w:ascii="Arial" w:hAnsi="Arial"/>
                <w:sz w:val="18"/>
                <w:szCs w:val="18"/>
              </w:rPr>
              <w:t>medioambiental asignado</w:t>
            </w:r>
          </w:p>
          <w:p w14:paraId="7D8B955E" w14:textId="77777777" w:rsidR="00D225AC" w:rsidRPr="00D225AC" w:rsidRDefault="00D225AC" w:rsidP="00D225AC">
            <w:pPr>
              <w:rPr>
                <w:rFonts w:ascii="Arial" w:hAnsi="Arial"/>
                <w:sz w:val="18"/>
                <w:szCs w:val="18"/>
              </w:rPr>
            </w:pPr>
            <w:r w:rsidRPr="00D225AC">
              <w:rPr>
                <w:rFonts w:ascii="Arial" w:hAnsi="Arial"/>
                <w:sz w:val="18"/>
                <w:szCs w:val="18"/>
              </w:rPr>
              <w:t>a la medida (Reforma o Inversión)</w:t>
            </w:r>
          </w:p>
          <w:p w14:paraId="6EEE339A" w14:textId="79A2EC0A" w:rsidR="00D225AC" w:rsidRPr="00D225AC" w:rsidRDefault="00D225AC" w:rsidP="00D225AC">
            <w:pPr>
              <w:rPr>
                <w:rFonts w:ascii="Arial" w:hAnsi="Arial"/>
                <w:sz w:val="18"/>
                <w:szCs w:val="18"/>
              </w:rPr>
            </w:pPr>
            <w:r w:rsidRPr="00D225AC">
              <w:rPr>
                <w:rFonts w:ascii="Arial" w:hAnsi="Arial"/>
                <w:sz w:val="18"/>
                <w:szCs w:val="18"/>
              </w:rPr>
              <w:t>o, en su caso, a la submedida del PRTR)</w:t>
            </w:r>
            <w:r w:rsidRPr="00D225AC">
              <w:rPr>
                <w:rFonts w:ascii="Arial" w:hAnsi="Arial"/>
                <w:b/>
                <w:bCs/>
                <w:sz w:val="18"/>
                <w:szCs w:val="18"/>
                <w:vertAlign w:val="superscript"/>
              </w:rPr>
              <w:t>2</w:t>
            </w:r>
          </w:p>
        </w:tc>
        <w:tc>
          <w:tcPr>
            <w:tcW w:w="4813" w:type="dxa"/>
            <w:vAlign w:val="center"/>
          </w:tcPr>
          <w:p w14:paraId="433E8FE9" w14:textId="40BE4FB8" w:rsidR="00D225AC" w:rsidRPr="00D225AC" w:rsidRDefault="004206C2" w:rsidP="00D225AC">
            <w:pPr>
              <w:rPr>
                <w:rFonts w:ascii="Arial" w:hAnsi="Arial"/>
                <w:sz w:val="18"/>
                <w:szCs w:val="18"/>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D225AC" w:rsidRPr="00D225AC" w14:paraId="4CCB2296" w14:textId="77777777" w:rsidTr="00C2755A">
        <w:trPr>
          <w:trHeight w:val="560"/>
        </w:trPr>
        <w:tc>
          <w:tcPr>
            <w:tcW w:w="3681" w:type="dxa"/>
            <w:vAlign w:val="center"/>
          </w:tcPr>
          <w:p w14:paraId="3CA23FFB" w14:textId="77777777" w:rsidR="00D225AC" w:rsidRPr="00D225AC" w:rsidRDefault="00D225AC" w:rsidP="00D225AC">
            <w:pPr>
              <w:rPr>
                <w:rFonts w:ascii="Arial" w:hAnsi="Arial"/>
                <w:sz w:val="18"/>
                <w:szCs w:val="18"/>
              </w:rPr>
            </w:pPr>
            <w:r w:rsidRPr="00D225AC">
              <w:rPr>
                <w:rFonts w:ascii="Arial" w:hAnsi="Arial"/>
                <w:sz w:val="18"/>
                <w:szCs w:val="18"/>
              </w:rPr>
              <w:t>Porcentaje de contribución a</w:t>
            </w:r>
          </w:p>
          <w:p w14:paraId="377D5ED2" w14:textId="77777777" w:rsidR="00D225AC" w:rsidRPr="00D225AC" w:rsidRDefault="00D225AC" w:rsidP="00D225AC">
            <w:pPr>
              <w:rPr>
                <w:rFonts w:ascii="Arial" w:hAnsi="Arial"/>
                <w:sz w:val="18"/>
                <w:szCs w:val="18"/>
              </w:rPr>
            </w:pPr>
            <w:r w:rsidRPr="00D225AC">
              <w:rPr>
                <w:rFonts w:ascii="Arial" w:hAnsi="Arial"/>
                <w:sz w:val="18"/>
                <w:szCs w:val="18"/>
              </w:rPr>
              <w:t>objetivos climáticos (%)</w:t>
            </w:r>
          </w:p>
        </w:tc>
        <w:tc>
          <w:tcPr>
            <w:tcW w:w="4813" w:type="dxa"/>
            <w:vAlign w:val="center"/>
          </w:tcPr>
          <w:p w14:paraId="5FAB6193" w14:textId="6005187D" w:rsidR="00D225AC" w:rsidRPr="00D225AC" w:rsidRDefault="004206C2" w:rsidP="00D225AC">
            <w:pPr>
              <w:rPr>
                <w:rFonts w:ascii="Arial" w:hAnsi="Arial"/>
                <w:sz w:val="18"/>
                <w:szCs w:val="18"/>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D225AC" w:rsidRPr="00D225AC" w14:paraId="4283BCB8" w14:textId="77777777" w:rsidTr="00C2755A">
        <w:trPr>
          <w:trHeight w:val="554"/>
        </w:trPr>
        <w:tc>
          <w:tcPr>
            <w:tcW w:w="3681" w:type="dxa"/>
            <w:vAlign w:val="center"/>
          </w:tcPr>
          <w:p w14:paraId="27FABAB2" w14:textId="77777777" w:rsidR="00D225AC" w:rsidRPr="00D225AC" w:rsidRDefault="00D225AC" w:rsidP="00D225AC">
            <w:pPr>
              <w:rPr>
                <w:rFonts w:ascii="Arial" w:hAnsi="Arial"/>
                <w:sz w:val="18"/>
                <w:szCs w:val="18"/>
              </w:rPr>
            </w:pPr>
            <w:r w:rsidRPr="00D225AC">
              <w:rPr>
                <w:rFonts w:ascii="Arial" w:hAnsi="Arial"/>
                <w:sz w:val="18"/>
                <w:szCs w:val="18"/>
              </w:rPr>
              <w:t>Porcentaje de contribución</w:t>
            </w:r>
          </w:p>
          <w:p w14:paraId="58D90F36" w14:textId="77777777" w:rsidR="00D225AC" w:rsidRPr="00D225AC" w:rsidRDefault="00D225AC" w:rsidP="00D225AC">
            <w:pPr>
              <w:rPr>
                <w:rFonts w:ascii="Arial" w:hAnsi="Arial"/>
                <w:sz w:val="18"/>
                <w:szCs w:val="18"/>
              </w:rPr>
            </w:pPr>
            <w:r w:rsidRPr="00D225AC">
              <w:rPr>
                <w:rFonts w:ascii="Arial" w:hAnsi="Arial"/>
                <w:sz w:val="18"/>
                <w:szCs w:val="18"/>
              </w:rPr>
              <w:t>a objetivos medioambientales (%)</w:t>
            </w:r>
          </w:p>
        </w:tc>
        <w:tc>
          <w:tcPr>
            <w:tcW w:w="4813" w:type="dxa"/>
            <w:vAlign w:val="center"/>
          </w:tcPr>
          <w:p w14:paraId="1A296E93" w14:textId="3E895AA9" w:rsidR="00D225AC" w:rsidRPr="00D225AC" w:rsidRDefault="004206C2" w:rsidP="00D225AC">
            <w:pPr>
              <w:rPr>
                <w:rFonts w:ascii="Arial" w:hAnsi="Arial"/>
                <w:sz w:val="18"/>
                <w:szCs w:val="18"/>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D225AC" w:rsidRPr="00D225AC" w14:paraId="30373C86" w14:textId="77777777" w:rsidTr="00C2755A">
        <w:trPr>
          <w:trHeight w:val="832"/>
        </w:trPr>
        <w:tc>
          <w:tcPr>
            <w:tcW w:w="3681" w:type="dxa"/>
            <w:vAlign w:val="center"/>
          </w:tcPr>
          <w:p w14:paraId="52EBA4FA" w14:textId="77777777" w:rsidR="00D225AC" w:rsidRPr="00D225AC" w:rsidRDefault="00D225AC" w:rsidP="00D225AC">
            <w:pPr>
              <w:rPr>
                <w:rFonts w:ascii="Arial" w:hAnsi="Arial"/>
                <w:sz w:val="18"/>
                <w:szCs w:val="18"/>
              </w:rPr>
            </w:pPr>
            <w:r w:rsidRPr="00D225AC">
              <w:rPr>
                <w:rFonts w:ascii="Arial" w:hAnsi="Arial"/>
                <w:sz w:val="18"/>
                <w:szCs w:val="18"/>
              </w:rPr>
              <w:t>Justifique por qué la actividad</w:t>
            </w:r>
          </w:p>
          <w:p w14:paraId="3524E542" w14:textId="77777777" w:rsidR="00D225AC" w:rsidRPr="00D225AC" w:rsidRDefault="00D225AC" w:rsidP="00D225AC">
            <w:pPr>
              <w:rPr>
                <w:rFonts w:ascii="Arial" w:hAnsi="Arial"/>
                <w:sz w:val="18"/>
                <w:szCs w:val="18"/>
              </w:rPr>
            </w:pPr>
            <w:r w:rsidRPr="00D225AC">
              <w:rPr>
                <w:rFonts w:ascii="Arial" w:hAnsi="Arial"/>
                <w:sz w:val="18"/>
                <w:szCs w:val="18"/>
              </w:rPr>
              <w:t>se corresponde con la etiqueta</w:t>
            </w:r>
          </w:p>
          <w:p w14:paraId="637BF808" w14:textId="77777777" w:rsidR="00D225AC" w:rsidRPr="00D225AC" w:rsidRDefault="00D225AC" w:rsidP="00D225AC">
            <w:pPr>
              <w:rPr>
                <w:rFonts w:ascii="Arial" w:hAnsi="Arial"/>
                <w:sz w:val="18"/>
                <w:szCs w:val="18"/>
              </w:rPr>
            </w:pPr>
            <w:r w:rsidRPr="00D225AC">
              <w:rPr>
                <w:rFonts w:ascii="Arial" w:hAnsi="Arial"/>
                <w:sz w:val="18"/>
                <w:szCs w:val="18"/>
              </w:rPr>
              <w:t>seleccionada</w:t>
            </w:r>
          </w:p>
        </w:tc>
        <w:tc>
          <w:tcPr>
            <w:tcW w:w="4813" w:type="dxa"/>
            <w:vAlign w:val="center"/>
          </w:tcPr>
          <w:p w14:paraId="25E729B1" w14:textId="3667EAC6" w:rsidR="00D225AC" w:rsidRPr="00D225AC" w:rsidRDefault="004206C2" w:rsidP="00D225AC">
            <w:pPr>
              <w:rPr>
                <w:rFonts w:ascii="Arial" w:hAnsi="Arial"/>
                <w:sz w:val="18"/>
                <w:szCs w:val="18"/>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bookmarkStart w:id="2" w:name="_GoBack"/>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bookmarkEnd w:id="2"/>
            <w:r w:rsidRPr="00C223A2">
              <w:rPr>
                <w:rFonts w:ascii="Times New Roman" w:hAnsi="Times New Roman" w:cs="Times New Roman"/>
                <w:sz w:val="20"/>
                <w:szCs w:val="20"/>
              </w:rPr>
              <w:fldChar w:fldCharType="end"/>
            </w:r>
          </w:p>
        </w:tc>
      </w:tr>
      <w:tr w:rsidR="00D225AC" w:rsidRPr="00D225AC" w14:paraId="45F79C95" w14:textId="77777777" w:rsidTr="00C2755A">
        <w:trPr>
          <w:trHeight w:val="1410"/>
        </w:trPr>
        <w:tc>
          <w:tcPr>
            <w:tcW w:w="3681" w:type="dxa"/>
            <w:vAlign w:val="center"/>
          </w:tcPr>
          <w:p w14:paraId="5219B69F" w14:textId="77777777" w:rsidR="00D225AC" w:rsidRPr="00D225AC" w:rsidRDefault="00D225AC" w:rsidP="00D225AC">
            <w:pPr>
              <w:rPr>
                <w:rFonts w:ascii="Arial" w:hAnsi="Arial"/>
                <w:sz w:val="18"/>
                <w:szCs w:val="18"/>
              </w:rPr>
            </w:pPr>
            <w:r w:rsidRPr="00D225AC">
              <w:rPr>
                <w:rFonts w:ascii="Arial" w:hAnsi="Arial"/>
                <w:sz w:val="18"/>
                <w:szCs w:val="18"/>
              </w:rPr>
              <w:t>¿La actividad está en la lista</w:t>
            </w:r>
          </w:p>
          <w:p w14:paraId="3F7FD8B7" w14:textId="77777777" w:rsidR="00D225AC" w:rsidRPr="00D225AC" w:rsidRDefault="00D225AC" w:rsidP="00D225AC">
            <w:pPr>
              <w:rPr>
                <w:rFonts w:ascii="Arial" w:hAnsi="Arial"/>
                <w:sz w:val="18"/>
                <w:szCs w:val="18"/>
              </w:rPr>
            </w:pPr>
            <w:r w:rsidRPr="00D225AC">
              <w:rPr>
                <w:rFonts w:ascii="Arial" w:hAnsi="Arial"/>
                <w:sz w:val="18"/>
                <w:szCs w:val="18"/>
              </w:rPr>
              <w:t>de actividades no admisibles</w:t>
            </w:r>
          </w:p>
          <w:p w14:paraId="26A9ADFD" w14:textId="77777777" w:rsidR="00D225AC" w:rsidRPr="00D225AC" w:rsidRDefault="00D225AC" w:rsidP="00D225AC">
            <w:pPr>
              <w:rPr>
                <w:rFonts w:ascii="Arial" w:hAnsi="Arial"/>
                <w:sz w:val="18"/>
                <w:szCs w:val="18"/>
              </w:rPr>
            </w:pPr>
            <w:r w:rsidRPr="00D225AC">
              <w:rPr>
                <w:rFonts w:ascii="Arial" w:hAnsi="Arial"/>
                <w:sz w:val="18"/>
                <w:szCs w:val="18"/>
              </w:rPr>
              <w:t>conforme a la Guía Técnica</w:t>
            </w:r>
          </w:p>
          <w:p w14:paraId="56847DA7" w14:textId="3C4B3B93" w:rsidR="00D225AC" w:rsidRPr="00D225AC" w:rsidRDefault="00D225AC" w:rsidP="00D225AC">
            <w:pPr>
              <w:rPr>
                <w:rFonts w:ascii="Arial" w:hAnsi="Arial"/>
                <w:sz w:val="18"/>
                <w:szCs w:val="18"/>
              </w:rPr>
            </w:pPr>
            <w:r w:rsidRPr="00D225AC">
              <w:rPr>
                <w:rFonts w:ascii="Arial" w:hAnsi="Arial"/>
                <w:sz w:val="18"/>
                <w:szCs w:val="18"/>
              </w:rPr>
              <w:t>MITECO del DNSH?</w:t>
            </w:r>
            <w:r>
              <w:rPr>
                <w:rFonts w:ascii="Arial" w:hAnsi="Arial"/>
                <w:b/>
                <w:bCs/>
                <w:sz w:val="18"/>
                <w:szCs w:val="18"/>
                <w:vertAlign w:val="superscript"/>
              </w:rPr>
              <w:t>3</w:t>
            </w:r>
          </w:p>
        </w:tc>
        <w:tc>
          <w:tcPr>
            <w:tcW w:w="4813" w:type="dxa"/>
            <w:vAlign w:val="center"/>
          </w:tcPr>
          <w:p w14:paraId="33D55918" w14:textId="58F5300B" w:rsidR="00D225AC" w:rsidRPr="00D225AC" w:rsidRDefault="00F16F07" w:rsidP="00D225AC">
            <w:pPr>
              <w:jc w:val="both"/>
              <w:rPr>
                <w:rFonts w:ascii="Arial" w:hAnsi="Arial"/>
                <w:sz w:val="18"/>
                <w:szCs w:val="18"/>
              </w:rPr>
            </w:pPr>
            <w:sdt>
              <w:sdtPr>
                <w:rPr>
                  <w:rFonts w:ascii="Arial" w:hAnsi="Arial"/>
                  <w:sz w:val="18"/>
                  <w:szCs w:val="18"/>
                </w:rPr>
                <w:id w:val="-602573600"/>
                <w14:checkbox>
                  <w14:checked w14:val="0"/>
                  <w14:checkedState w14:val="2612" w14:font="MS Gothic"/>
                  <w14:uncheckedState w14:val="2610" w14:font="MS Gothic"/>
                </w14:checkbox>
              </w:sdtPr>
              <w:sdtEndPr/>
              <w:sdtContent>
                <w:r w:rsidR="001257F9">
                  <w:rPr>
                    <w:rFonts w:ascii="MS Gothic" w:eastAsia="MS Gothic" w:hAnsi="MS Gothic" w:hint="eastAsia"/>
                    <w:sz w:val="18"/>
                    <w:szCs w:val="18"/>
                  </w:rPr>
                  <w:t>☐</w:t>
                </w:r>
              </w:sdtContent>
            </w:sdt>
            <w:r w:rsidR="00D225AC" w:rsidRPr="00D225AC">
              <w:rPr>
                <w:rFonts w:ascii="Arial" w:hAnsi="Arial"/>
                <w:sz w:val="18"/>
                <w:szCs w:val="18"/>
              </w:rPr>
              <w:t xml:space="preserve"> Sí: la actuación debe desestimarse.</w:t>
            </w:r>
          </w:p>
          <w:p w14:paraId="1AC7B700" w14:textId="3B97C0D8" w:rsidR="00D225AC" w:rsidRPr="00D225AC" w:rsidRDefault="00F16F07" w:rsidP="00D225AC">
            <w:pPr>
              <w:jc w:val="both"/>
              <w:rPr>
                <w:rFonts w:ascii="Arial" w:hAnsi="Arial"/>
                <w:sz w:val="18"/>
                <w:szCs w:val="18"/>
              </w:rPr>
            </w:pPr>
            <w:sdt>
              <w:sdtPr>
                <w:rPr>
                  <w:rFonts w:ascii="Arial" w:hAnsi="Arial"/>
                  <w:sz w:val="18"/>
                  <w:szCs w:val="18"/>
                </w:rPr>
                <w:id w:val="-985863274"/>
                <w14:checkbox>
                  <w14:checked w14:val="0"/>
                  <w14:checkedState w14:val="2612" w14:font="MS Gothic"/>
                  <w14:uncheckedState w14:val="2610" w14:font="MS Gothic"/>
                </w14:checkbox>
              </w:sdtPr>
              <w:sdtEndPr/>
              <w:sdtContent>
                <w:r w:rsidR="001257F9">
                  <w:rPr>
                    <w:rFonts w:ascii="MS Gothic" w:eastAsia="MS Gothic" w:hAnsi="MS Gothic" w:hint="eastAsia"/>
                    <w:sz w:val="18"/>
                    <w:szCs w:val="18"/>
                  </w:rPr>
                  <w:t>☐</w:t>
                </w:r>
              </w:sdtContent>
            </w:sdt>
            <w:r w:rsidR="00D225AC" w:rsidRPr="00D225AC">
              <w:rPr>
                <w:rFonts w:ascii="Arial" w:hAnsi="Arial"/>
                <w:sz w:val="18"/>
                <w:szCs w:val="18"/>
              </w:rPr>
              <w:t xml:space="preserve"> No: pase a:</w:t>
            </w:r>
          </w:p>
          <w:p w14:paraId="7AC44733" w14:textId="77777777" w:rsidR="00D225AC" w:rsidRPr="00D225AC" w:rsidRDefault="00D225AC" w:rsidP="00D225AC">
            <w:pPr>
              <w:ind w:left="459" w:hanging="142"/>
              <w:jc w:val="both"/>
              <w:rPr>
                <w:rFonts w:ascii="Arial" w:hAnsi="Arial"/>
                <w:sz w:val="18"/>
                <w:szCs w:val="18"/>
              </w:rPr>
            </w:pPr>
            <w:r w:rsidRPr="00D225AC">
              <w:rPr>
                <w:rFonts w:ascii="Arial" w:hAnsi="Arial"/>
                <w:sz w:val="18"/>
                <w:szCs w:val="18"/>
              </w:rPr>
              <w:t>-</w:t>
            </w:r>
            <w:r w:rsidRPr="00D225AC">
              <w:rPr>
                <w:rFonts w:ascii="Arial" w:hAnsi="Arial"/>
                <w:sz w:val="18"/>
                <w:szCs w:val="18"/>
              </w:rPr>
              <w:tab/>
              <w:t>La Sección 1 si la actividad no es de bajo impacto ambiental.</w:t>
            </w:r>
          </w:p>
          <w:p w14:paraId="56EC6550" w14:textId="77777777" w:rsidR="00D225AC" w:rsidRPr="00D225AC" w:rsidRDefault="00D225AC" w:rsidP="00D225AC">
            <w:pPr>
              <w:ind w:left="459" w:hanging="142"/>
              <w:jc w:val="both"/>
              <w:rPr>
                <w:rFonts w:ascii="Arial" w:hAnsi="Arial"/>
                <w:sz w:val="18"/>
                <w:szCs w:val="18"/>
              </w:rPr>
            </w:pPr>
            <w:r w:rsidRPr="00D225AC">
              <w:rPr>
                <w:rFonts w:ascii="Arial" w:hAnsi="Arial"/>
                <w:sz w:val="18"/>
                <w:szCs w:val="18"/>
              </w:rPr>
              <w:t>-</w:t>
            </w:r>
            <w:r w:rsidRPr="00D225AC">
              <w:rPr>
                <w:rFonts w:ascii="Arial" w:hAnsi="Arial"/>
                <w:sz w:val="18"/>
                <w:szCs w:val="18"/>
              </w:rPr>
              <w:tab/>
              <w:t>La Sección 2 si la actividad es de bajo impacto ambiental.</w:t>
            </w:r>
          </w:p>
        </w:tc>
      </w:tr>
    </w:tbl>
    <w:p w14:paraId="473ED6E5" w14:textId="77777777" w:rsidR="00D225AC" w:rsidRPr="00D225AC" w:rsidRDefault="00D225AC" w:rsidP="00D225AC">
      <w:pPr>
        <w:jc w:val="both"/>
        <w:rPr>
          <w:rFonts w:ascii="Arial" w:hAnsi="Arial"/>
        </w:rPr>
      </w:pPr>
    </w:p>
    <w:p w14:paraId="50C6F611" w14:textId="59E3222D" w:rsidR="00D225AC" w:rsidRPr="00D225AC" w:rsidRDefault="00D225AC" w:rsidP="00D225AC">
      <w:pPr>
        <w:jc w:val="both"/>
        <w:rPr>
          <w:rFonts w:ascii="Arial" w:hAnsi="Arial"/>
          <w:sz w:val="16"/>
          <w:szCs w:val="16"/>
        </w:rPr>
      </w:pPr>
      <w:r>
        <w:rPr>
          <w:rFonts w:ascii="Arial" w:hAnsi="Arial"/>
          <w:b/>
          <w:bCs/>
          <w:sz w:val="16"/>
          <w:szCs w:val="16"/>
        </w:rPr>
        <w:t>1</w:t>
      </w:r>
      <w:r w:rsidRPr="00D225AC">
        <w:rPr>
          <w:rFonts w:ascii="Arial" w:hAnsi="Arial"/>
          <w:sz w:val="16"/>
          <w:szCs w:val="16"/>
        </w:rPr>
        <w:t xml:space="preserve"> La sección 2 de este cuestionario de autoevaluación responde al Anexo I de la Guía técnica sobre la aplicación del principio de «no causar un perjuicio significativo» en virtud del Reglamento relativo al Mecanismo de Recuperación y Resiliencia (2021/C 58/01), tratando de proporcionar un formato más asequible para responder a dichas cuestiones. Este cuestionario sirve tanto para la autoevaluación en una declaración responsable como para acompañar la tramitación administrativa de normativa y expedientes de gestión económica.</w:t>
      </w:r>
    </w:p>
    <w:p w14:paraId="7BDAD312" w14:textId="33AD617D" w:rsidR="00D225AC" w:rsidRPr="00D225AC" w:rsidRDefault="00D225AC" w:rsidP="00D225AC">
      <w:pPr>
        <w:jc w:val="both"/>
        <w:rPr>
          <w:rFonts w:ascii="Arial" w:hAnsi="Arial"/>
          <w:sz w:val="16"/>
          <w:szCs w:val="16"/>
        </w:rPr>
      </w:pPr>
      <w:r w:rsidRPr="00D225AC">
        <w:rPr>
          <w:rFonts w:ascii="Arial" w:hAnsi="Arial"/>
          <w:b/>
          <w:bCs/>
          <w:sz w:val="16"/>
          <w:szCs w:val="16"/>
        </w:rPr>
        <w:t>2</w:t>
      </w:r>
      <w:r w:rsidRPr="00D225AC">
        <w:rPr>
          <w:rFonts w:ascii="Arial" w:hAnsi="Arial"/>
          <w:sz w:val="16"/>
          <w:szCs w:val="16"/>
        </w:rPr>
        <w:t xml:space="preserve"> Consultar el Anexo I de la «Guía para el diseño y desarrollo de actuaciones acordes con el principio de no causar un perjuicio significativo al medio ambiente» disponible en la </w:t>
      </w:r>
      <w:r w:rsidRPr="00D225AC">
        <w:rPr>
          <w:rFonts w:ascii="Arial" w:hAnsi="Arial"/>
          <w:b/>
          <w:bCs/>
          <w:sz w:val="16"/>
          <w:szCs w:val="16"/>
          <w:u w:val="single"/>
        </w:rPr>
        <w:t>web</w:t>
      </w:r>
      <w:r w:rsidRPr="00D225AC">
        <w:rPr>
          <w:rFonts w:ascii="Arial" w:hAnsi="Arial"/>
          <w:sz w:val="16"/>
          <w:szCs w:val="16"/>
        </w:rPr>
        <w:t xml:space="preserve"> de transición verde del Ministerio para la Transición Ecológica y el Reto Demográfico y el Anexo VI del </w:t>
      </w:r>
      <w:r w:rsidRPr="00D225AC">
        <w:rPr>
          <w:rFonts w:ascii="Arial" w:hAnsi="Arial"/>
          <w:b/>
          <w:bCs/>
          <w:sz w:val="16"/>
          <w:szCs w:val="16"/>
          <w:u w:val="single"/>
        </w:rPr>
        <w:t>Reglamento 2021/241.</w:t>
      </w:r>
    </w:p>
    <w:p w14:paraId="14E06522" w14:textId="490ABBFB" w:rsidR="00D225AC" w:rsidRPr="00D225AC" w:rsidRDefault="00D225AC" w:rsidP="00D225AC">
      <w:pPr>
        <w:jc w:val="both"/>
        <w:rPr>
          <w:rFonts w:ascii="Arial" w:hAnsi="Arial"/>
          <w:sz w:val="16"/>
          <w:szCs w:val="16"/>
        </w:rPr>
      </w:pPr>
      <w:r>
        <w:rPr>
          <w:rFonts w:ascii="Arial" w:hAnsi="Arial"/>
          <w:b/>
          <w:bCs/>
          <w:sz w:val="16"/>
          <w:szCs w:val="16"/>
        </w:rPr>
        <w:t>3</w:t>
      </w:r>
      <w:r w:rsidRPr="00D225AC">
        <w:rPr>
          <w:rFonts w:ascii="Arial" w:hAnsi="Arial"/>
          <w:sz w:val="16"/>
          <w:szCs w:val="16"/>
        </w:rPr>
        <w:t xml:space="preserve"> </w:t>
      </w:r>
      <w:r w:rsidRPr="00D225AC">
        <w:rPr>
          <w:rFonts w:ascii="Arial" w:hAnsi="Arial"/>
          <w:b/>
          <w:bCs/>
          <w:sz w:val="16"/>
          <w:szCs w:val="16"/>
          <w:u w:val="single"/>
        </w:rPr>
        <w:t>«Guía para el diseño y desarrollo de actuaciones acordes con el principio de no causar un perjuicio significativo al medio ambiente»</w:t>
      </w:r>
      <w:r w:rsidRPr="00D225AC">
        <w:rPr>
          <w:rFonts w:ascii="Arial" w:hAnsi="Arial"/>
          <w:sz w:val="16"/>
          <w:szCs w:val="16"/>
        </w:rPr>
        <w:t>, Ministerio para la Transición Ecológica y el Reto Demográfico (MITECO, 2021).</w:t>
      </w:r>
    </w:p>
    <w:p w14:paraId="7F948C1C" w14:textId="77777777" w:rsidR="00D225AC" w:rsidRPr="00D225AC" w:rsidRDefault="00D225AC" w:rsidP="00D225AC">
      <w:pPr>
        <w:jc w:val="both"/>
        <w:rPr>
          <w:rFonts w:ascii="Arial" w:hAnsi="Arial"/>
        </w:rPr>
      </w:pPr>
    </w:p>
    <w:p w14:paraId="53AA467F" w14:textId="77777777" w:rsidR="00D225AC" w:rsidRDefault="00D225AC">
      <w:pPr>
        <w:rPr>
          <w:rFonts w:ascii="Arial" w:eastAsiaTheme="majorEastAsia" w:hAnsi="Arial" w:cstheme="majorBidi"/>
          <w:i/>
          <w:iCs/>
          <w:color w:val="2F5496" w:themeColor="accent1" w:themeShade="BF"/>
        </w:rPr>
      </w:pPr>
      <w:r>
        <w:rPr>
          <w:rFonts w:ascii="Arial" w:eastAsiaTheme="majorEastAsia" w:hAnsi="Arial" w:cstheme="majorBidi"/>
          <w:i/>
          <w:iCs/>
          <w:color w:val="2F5496" w:themeColor="accent1" w:themeShade="BF"/>
        </w:rPr>
        <w:br w:type="page"/>
      </w:r>
    </w:p>
    <w:p w14:paraId="00D0084F" w14:textId="1D81BDB9" w:rsidR="00D225AC" w:rsidRPr="00D225AC" w:rsidRDefault="00D225AC" w:rsidP="00D225AC">
      <w:pPr>
        <w:keepNext/>
        <w:keepLines/>
        <w:spacing w:before="80" w:after="40"/>
        <w:jc w:val="both"/>
        <w:outlineLvl w:val="3"/>
        <w:rPr>
          <w:rFonts w:ascii="Arial" w:eastAsiaTheme="majorEastAsia" w:hAnsi="Arial" w:cstheme="majorBidi"/>
          <w:i/>
          <w:iCs/>
          <w:color w:val="2F5496" w:themeColor="accent1" w:themeShade="BF"/>
        </w:rPr>
      </w:pPr>
      <w:r w:rsidRPr="00D225AC">
        <w:rPr>
          <w:rFonts w:ascii="Arial" w:eastAsiaTheme="majorEastAsia" w:hAnsi="Arial" w:cstheme="majorBidi"/>
          <w:i/>
          <w:iCs/>
          <w:color w:val="2F5496" w:themeColor="accent1" w:themeShade="BF"/>
        </w:rPr>
        <w:lastRenderedPageBreak/>
        <w:t>Sección 1: Actividades que no sean de bajo impacto ambiental</w:t>
      </w:r>
      <w:r w:rsidR="00EB2564">
        <w:rPr>
          <w:rFonts w:ascii="Arial" w:eastAsiaTheme="majorEastAsia" w:hAnsi="Arial" w:cstheme="majorBidi"/>
          <w:i/>
          <w:iCs/>
          <w:color w:val="2F5496" w:themeColor="accent1" w:themeShade="BF"/>
        </w:rPr>
        <w:t>.</w:t>
      </w:r>
    </w:p>
    <w:p w14:paraId="47DB752C" w14:textId="77777777" w:rsidR="00D225AC" w:rsidRPr="00D225AC" w:rsidRDefault="00D225AC" w:rsidP="00D225AC">
      <w:pPr>
        <w:jc w:val="both"/>
        <w:rPr>
          <w:rFonts w:ascii="Arial" w:hAnsi="Arial"/>
        </w:rPr>
      </w:pPr>
    </w:p>
    <w:p w14:paraId="492AF4D9" w14:textId="77777777" w:rsidR="00D225AC" w:rsidRPr="00D225AC" w:rsidRDefault="00D225AC" w:rsidP="00D225AC">
      <w:pPr>
        <w:ind w:left="284" w:hanging="284"/>
        <w:jc w:val="both"/>
        <w:rPr>
          <w:rFonts w:ascii="Arial" w:hAnsi="Arial"/>
          <w:b/>
          <w:bCs/>
        </w:rPr>
      </w:pPr>
      <w:r w:rsidRPr="00D225AC">
        <w:rPr>
          <w:rFonts w:ascii="Arial" w:hAnsi="Arial"/>
          <w:b/>
          <w:bCs/>
        </w:rPr>
        <w:t>1.</w:t>
      </w:r>
      <w:r w:rsidRPr="00D225AC">
        <w:rPr>
          <w:rFonts w:ascii="Arial" w:hAnsi="Arial"/>
          <w:b/>
          <w:bCs/>
        </w:rPr>
        <w:tab/>
        <w:t>¿Existen alternativas viables de bajo impacto ambiental desde el punto de vista técnico y/o económico?</w:t>
      </w:r>
    </w:p>
    <w:p w14:paraId="1000024D" w14:textId="74F6DD73" w:rsidR="00D225AC" w:rsidRPr="00D225AC" w:rsidRDefault="00F16F07" w:rsidP="00D225AC">
      <w:pPr>
        <w:ind w:left="709" w:hanging="425"/>
        <w:jc w:val="both"/>
        <w:rPr>
          <w:rFonts w:ascii="Arial" w:hAnsi="Arial"/>
        </w:rPr>
      </w:pPr>
      <w:sdt>
        <w:sdtPr>
          <w:rPr>
            <w:rFonts w:ascii="Arial" w:hAnsi="Arial"/>
          </w:rPr>
          <w:id w:val="-1565797490"/>
          <w14:checkbox>
            <w14:checked w14:val="0"/>
            <w14:checkedState w14:val="2612" w14:font="MS Gothic"/>
            <w14:uncheckedState w14:val="2610" w14:font="MS Gothic"/>
          </w14:checkbox>
        </w:sdtPr>
        <w:sdtEndPr/>
        <w:sdtContent>
          <w:r w:rsidR="001257F9">
            <w:rPr>
              <w:rFonts w:ascii="MS Gothic" w:eastAsia="MS Gothic" w:hAnsi="MS Gothic" w:hint="eastAsia"/>
            </w:rPr>
            <w:t>☐</w:t>
          </w:r>
        </w:sdtContent>
      </w:sdt>
      <w:r w:rsidR="00D225AC" w:rsidRPr="00D225AC">
        <w:rPr>
          <w:rFonts w:ascii="Arial" w:hAnsi="Arial"/>
        </w:rPr>
        <w:tab/>
        <w:t>Sí: la actuación debe desestimarse o rediseñarse, escogiendo una actividad de bajo impacto ambiental que sea viable técnica y económicamente.</w:t>
      </w:r>
    </w:p>
    <w:p w14:paraId="6B64F2CD" w14:textId="24753E96" w:rsidR="00D225AC" w:rsidRPr="00D225AC" w:rsidRDefault="00F16F07" w:rsidP="00D225AC">
      <w:pPr>
        <w:ind w:left="709" w:hanging="425"/>
        <w:jc w:val="both"/>
        <w:rPr>
          <w:rFonts w:ascii="Arial" w:hAnsi="Arial"/>
        </w:rPr>
      </w:pPr>
      <w:sdt>
        <w:sdtPr>
          <w:rPr>
            <w:rFonts w:ascii="Arial" w:hAnsi="Arial"/>
          </w:rPr>
          <w:id w:val="1225024113"/>
          <w14:checkbox>
            <w14:checked w14:val="0"/>
            <w14:checkedState w14:val="2612" w14:font="MS Gothic"/>
            <w14:uncheckedState w14:val="2610" w14:font="MS Gothic"/>
          </w14:checkbox>
        </w:sdtPr>
        <w:sdtEndPr/>
        <w:sdtContent>
          <w:r w:rsidR="001257F9">
            <w:rPr>
              <w:rFonts w:ascii="MS Gothic" w:eastAsia="MS Gothic" w:hAnsi="MS Gothic" w:hint="eastAsia"/>
            </w:rPr>
            <w:t>☐</w:t>
          </w:r>
        </w:sdtContent>
      </w:sdt>
      <w:r w:rsidR="00D225AC" w:rsidRPr="00D225AC">
        <w:rPr>
          <w:rFonts w:ascii="Arial" w:hAnsi="Arial"/>
        </w:rPr>
        <w:tab/>
        <w:t>No: proporcione una justificación y pase a la siguiente cuestión.</w:t>
      </w:r>
    </w:p>
    <w:tbl>
      <w:tblPr>
        <w:tblStyle w:val="Tablaconcuadrcula"/>
        <w:tblW w:w="0" w:type="auto"/>
        <w:tblInd w:w="284" w:type="dxa"/>
        <w:tblLook w:val="04A0" w:firstRow="1" w:lastRow="0" w:firstColumn="1" w:lastColumn="0" w:noHBand="0" w:noVBand="1"/>
      </w:tblPr>
      <w:tblGrid>
        <w:gridCol w:w="8210"/>
      </w:tblGrid>
      <w:tr w:rsidR="00D225AC" w:rsidRPr="00D225AC" w14:paraId="5B8A17F2" w14:textId="77777777" w:rsidTr="00C2755A">
        <w:trPr>
          <w:trHeight w:val="1985"/>
        </w:trPr>
        <w:tc>
          <w:tcPr>
            <w:tcW w:w="8494" w:type="dxa"/>
          </w:tcPr>
          <w:p w14:paraId="1AC39078" w14:textId="4BA67E8D"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5BC57C46" w14:textId="77777777" w:rsidR="00D225AC" w:rsidRPr="00D225AC" w:rsidRDefault="00D225AC" w:rsidP="00D225AC">
      <w:pPr>
        <w:ind w:left="284" w:hanging="284"/>
        <w:jc w:val="both"/>
        <w:rPr>
          <w:rFonts w:ascii="Arial" w:hAnsi="Arial"/>
        </w:rPr>
      </w:pPr>
    </w:p>
    <w:p w14:paraId="423D6FB5" w14:textId="77777777" w:rsidR="00D225AC" w:rsidRPr="00D225AC" w:rsidRDefault="00D225AC" w:rsidP="00D225AC">
      <w:pPr>
        <w:ind w:left="284" w:hanging="284"/>
        <w:jc w:val="both"/>
        <w:rPr>
          <w:rFonts w:ascii="Arial" w:hAnsi="Arial"/>
          <w:b/>
          <w:bCs/>
        </w:rPr>
      </w:pPr>
      <w:r w:rsidRPr="00D225AC">
        <w:rPr>
          <w:rFonts w:ascii="Arial" w:hAnsi="Arial"/>
          <w:b/>
          <w:bCs/>
        </w:rPr>
        <w:t>2.</w:t>
      </w:r>
      <w:r w:rsidRPr="00D225AC">
        <w:rPr>
          <w:rFonts w:ascii="Arial" w:hAnsi="Arial"/>
          <w:b/>
          <w:bCs/>
        </w:rPr>
        <w:tab/>
        <w:t>¿Se adoptan los mejores niveles de desempeño ambiental en el sector para la ejecución de la actuación? (en este caso, la evaluación del principio DNSH se realizará tomando como escenario para la comparación los mejores niveles de desempeño ambiental en el sector).</w:t>
      </w:r>
    </w:p>
    <w:p w14:paraId="49F34A45" w14:textId="74F7768F" w:rsidR="00D225AC" w:rsidRPr="00D225AC" w:rsidRDefault="00F16F07" w:rsidP="00D225AC">
      <w:pPr>
        <w:ind w:left="709" w:hanging="425"/>
        <w:jc w:val="both"/>
        <w:rPr>
          <w:rFonts w:ascii="Arial" w:hAnsi="Arial"/>
        </w:rPr>
      </w:pPr>
      <w:sdt>
        <w:sdtPr>
          <w:rPr>
            <w:rFonts w:ascii="Arial" w:hAnsi="Arial"/>
          </w:rPr>
          <w:id w:val="-729615097"/>
          <w14:checkbox>
            <w14:checked w14:val="0"/>
            <w14:checkedState w14:val="2612" w14:font="MS Gothic"/>
            <w14:uncheckedState w14:val="2610" w14:font="MS Gothic"/>
          </w14:checkbox>
        </w:sdtPr>
        <w:sdtEndPr/>
        <w:sdtContent>
          <w:r w:rsidR="00263557">
            <w:rPr>
              <w:rFonts w:ascii="MS Gothic" w:eastAsia="MS Gothic" w:hAnsi="MS Gothic" w:hint="eastAsia"/>
            </w:rPr>
            <w:t>☐</w:t>
          </w:r>
        </w:sdtContent>
      </w:sdt>
      <w:r w:rsidR="00D225AC" w:rsidRPr="00D225AC">
        <w:rPr>
          <w:rFonts w:ascii="Arial" w:hAnsi="Arial"/>
        </w:rPr>
        <w:tab/>
        <w:t>No: debería desestimarse la actuación y modificar la misma para que se corresponda con los mejores niveles de desempeño.</w:t>
      </w:r>
    </w:p>
    <w:p w14:paraId="157518E7" w14:textId="77777777" w:rsidR="00D225AC" w:rsidRPr="00D225AC" w:rsidRDefault="00F16F07" w:rsidP="00D225AC">
      <w:pPr>
        <w:ind w:left="709" w:hanging="425"/>
        <w:jc w:val="both"/>
        <w:rPr>
          <w:rFonts w:ascii="Arial" w:hAnsi="Arial"/>
        </w:rPr>
      </w:pPr>
      <w:sdt>
        <w:sdtPr>
          <w:rPr>
            <w:rFonts w:ascii="Arial" w:hAnsi="Arial"/>
          </w:rPr>
          <w:id w:val="-987233017"/>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Sí: proporcione una justificación y pase a la siguiente cuestión.</w:t>
      </w:r>
    </w:p>
    <w:tbl>
      <w:tblPr>
        <w:tblStyle w:val="Tablaconcuadrcula"/>
        <w:tblW w:w="0" w:type="auto"/>
        <w:tblLook w:val="04A0" w:firstRow="1" w:lastRow="0" w:firstColumn="1" w:lastColumn="0" w:noHBand="0" w:noVBand="1"/>
      </w:tblPr>
      <w:tblGrid>
        <w:gridCol w:w="8494"/>
      </w:tblGrid>
      <w:tr w:rsidR="00D225AC" w:rsidRPr="00D225AC" w14:paraId="36CEC449" w14:textId="77777777" w:rsidTr="00C2755A">
        <w:trPr>
          <w:trHeight w:val="1985"/>
        </w:trPr>
        <w:tc>
          <w:tcPr>
            <w:tcW w:w="8494" w:type="dxa"/>
          </w:tcPr>
          <w:p w14:paraId="4849159B" w14:textId="4D51D225"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354CEA5B" w14:textId="77777777" w:rsidR="00D225AC" w:rsidRPr="00D225AC" w:rsidRDefault="00D225AC" w:rsidP="00D225AC">
      <w:pPr>
        <w:jc w:val="both"/>
        <w:rPr>
          <w:rFonts w:ascii="Arial" w:hAnsi="Arial"/>
        </w:rPr>
      </w:pPr>
    </w:p>
    <w:p w14:paraId="62C7639F" w14:textId="77777777" w:rsidR="00D225AC" w:rsidRPr="00D225AC" w:rsidRDefault="00D225AC" w:rsidP="00D225AC">
      <w:pPr>
        <w:ind w:left="284" w:hanging="284"/>
        <w:jc w:val="both"/>
        <w:rPr>
          <w:rFonts w:ascii="Arial" w:hAnsi="Arial"/>
          <w:b/>
          <w:bCs/>
        </w:rPr>
      </w:pPr>
      <w:r w:rsidRPr="00D225AC">
        <w:rPr>
          <w:rFonts w:ascii="Arial" w:hAnsi="Arial"/>
          <w:b/>
          <w:bCs/>
        </w:rPr>
        <w:t>3.</w:t>
      </w:r>
      <w:r w:rsidRPr="00D225AC">
        <w:rPr>
          <w:rFonts w:ascii="Arial" w:hAnsi="Arial"/>
          <w:b/>
          <w:bCs/>
        </w:rPr>
        <w:tab/>
        <w:t>¿La actividad conduce a un desempeño medioambiental significativamente mejor que las alternativas disponibles en el sector?</w:t>
      </w:r>
    </w:p>
    <w:p w14:paraId="1645BE4E" w14:textId="77777777" w:rsidR="00D225AC" w:rsidRPr="00D225AC" w:rsidRDefault="00F16F07" w:rsidP="00D225AC">
      <w:pPr>
        <w:ind w:left="709" w:hanging="425"/>
        <w:jc w:val="both"/>
        <w:rPr>
          <w:rFonts w:ascii="Arial" w:hAnsi="Arial"/>
        </w:rPr>
      </w:pPr>
      <w:sdt>
        <w:sdtPr>
          <w:rPr>
            <w:rFonts w:ascii="Arial" w:hAnsi="Arial"/>
          </w:rPr>
          <w:id w:val="-941455740"/>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No: debería desestimarse la actuación y modificar la misma para que mejore significativamente las alternativas disponibles en el sector.</w:t>
      </w:r>
    </w:p>
    <w:p w14:paraId="0CA26D43" w14:textId="77777777" w:rsidR="00D225AC" w:rsidRPr="00D225AC" w:rsidRDefault="00F16F07" w:rsidP="00D225AC">
      <w:pPr>
        <w:ind w:left="709" w:hanging="425"/>
        <w:jc w:val="both"/>
        <w:rPr>
          <w:rFonts w:ascii="Arial" w:hAnsi="Arial"/>
        </w:rPr>
      </w:pPr>
      <w:sdt>
        <w:sdtPr>
          <w:rPr>
            <w:rFonts w:ascii="Arial" w:hAnsi="Arial"/>
          </w:rPr>
          <w:id w:val="2111545029"/>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Sí: proporcione una justificación y pase a la siguiente cuestión.</w:t>
      </w:r>
    </w:p>
    <w:tbl>
      <w:tblPr>
        <w:tblStyle w:val="Tablaconcuadrcula"/>
        <w:tblW w:w="0" w:type="auto"/>
        <w:tblLook w:val="04A0" w:firstRow="1" w:lastRow="0" w:firstColumn="1" w:lastColumn="0" w:noHBand="0" w:noVBand="1"/>
      </w:tblPr>
      <w:tblGrid>
        <w:gridCol w:w="8494"/>
      </w:tblGrid>
      <w:tr w:rsidR="00D225AC" w:rsidRPr="00D225AC" w14:paraId="7C4F3827" w14:textId="77777777" w:rsidTr="00C2755A">
        <w:trPr>
          <w:trHeight w:val="1985"/>
        </w:trPr>
        <w:tc>
          <w:tcPr>
            <w:tcW w:w="8494" w:type="dxa"/>
          </w:tcPr>
          <w:bookmarkStart w:id="3" w:name="_Hlk196392804"/>
          <w:p w14:paraId="4E465C49" w14:textId="56F7B6FF" w:rsidR="00D225AC" w:rsidRPr="00D225AC" w:rsidRDefault="004206C2" w:rsidP="00D225AC">
            <w:pPr>
              <w:jc w:val="both"/>
              <w:rPr>
                <w:rFonts w:ascii="Arial" w:hAnsi="Arial"/>
              </w:rPr>
            </w:pPr>
            <w:r w:rsidRPr="00C223A2">
              <w:rPr>
                <w:rFonts w:ascii="Times New Roman" w:hAnsi="Times New Roman" w:cs="Times New Roman"/>
                <w:sz w:val="20"/>
                <w:szCs w:val="20"/>
              </w:rPr>
              <w:lastRenderedPageBreak/>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bookmarkEnd w:id="3"/>
    <w:p w14:paraId="1C6614A3" w14:textId="77777777" w:rsidR="00D225AC" w:rsidRPr="00D225AC" w:rsidRDefault="00D225AC" w:rsidP="00D225AC">
      <w:pPr>
        <w:ind w:left="284" w:hanging="284"/>
        <w:jc w:val="both"/>
        <w:rPr>
          <w:rFonts w:ascii="Arial" w:hAnsi="Arial"/>
          <w:b/>
          <w:bCs/>
        </w:rPr>
      </w:pPr>
      <w:r w:rsidRPr="00D225AC">
        <w:rPr>
          <w:rFonts w:ascii="Arial" w:hAnsi="Arial"/>
          <w:b/>
          <w:bCs/>
        </w:rPr>
        <w:t>4.</w:t>
      </w:r>
      <w:r w:rsidRPr="00D225AC">
        <w:rPr>
          <w:rFonts w:ascii="Arial" w:hAnsi="Arial"/>
          <w:b/>
          <w:bCs/>
        </w:rPr>
        <w:tab/>
        <w:t>¿Se evitan situaciones de bloqueo perjudiciales para el medio ambiente?</w:t>
      </w:r>
    </w:p>
    <w:p w14:paraId="13327002" w14:textId="77777777" w:rsidR="00D225AC" w:rsidRPr="00D225AC" w:rsidRDefault="00F16F07" w:rsidP="00D225AC">
      <w:pPr>
        <w:ind w:left="709" w:hanging="425"/>
        <w:jc w:val="both"/>
        <w:rPr>
          <w:rFonts w:ascii="Arial" w:hAnsi="Arial"/>
        </w:rPr>
      </w:pPr>
      <w:sdt>
        <w:sdtPr>
          <w:rPr>
            <w:rFonts w:ascii="Arial" w:hAnsi="Arial"/>
          </w:rPr>
          <w:id w:val="-4519358"/>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No: debería desestimarse la actuación y modificar la misma para que evite situaciones de bloqueo perjudiciales.</w:t>
      </w:r>
    </w:p>
    <w:p w14:paraId="10FFB873" w14:textId="77777777" w:rsidR="00D225AC" w:rsidRPr="00D225AC" w:rsidRDefault="00F16F07" w:rsidP="00D225AC">
      <w:pPr>
        <w:ind w:left="709" w:hanging="425"/>
        <w:jc w:val="both"/>
        <w:rPr>
          <w:rFonts w:ascii="Arial" w:hAnsi="Arial"/>
        </w:rPr>
      </w:pPr>
      <w:sdt>
        <w:sdtPr>
          <w:rPr>
            <w:rFonts w:ascii="Arial" w:hAnsi="Arial"/>
          </w:rPr>
          <w:id w:val="644012307"/>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Sí: proporcione una justificación y pase a la siguiente cuestión.</w:t>
      </w:r>
    </w:p>
    <w:tbl>
      <w:tblPr>
        <w:tblStyle w:val="Tablaconcuadrcula"/>
        <w:tblW w:w="0" w:type="auto"/>
        <w:tblLook w:val="04A0" w:firstRow="1" w:lastRow="0" w:firstColumn="1" w:lastColumn="0" w:noHBand="0" w:noVBand="1"/>
      </w:tblPr>
      <w:tblGrid>
        <w:gridCol w:w="8494"/>
      </w:tblGrid>
      <w:tr w:rsidR="00D225AC" w:rsidRPr="00D225AC" w14:paraId="50B9C9AD" w14:textId="77777777" w:rsidTr="00C2755A">
        <w:trPr>
          <w:trHeight w:val="1985"/>
        </w:trPr>
        <w:tc>
          <w:tcPr>
            <w:tcW w:w="8494" w:type="dxa"/>
          </w:tcPr>
          <w:p w14:paraId="3D53BE56" w14:textId="78344181"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027AC2ED" w14:textId="77777777" w:rsidR="00D225AC" w:rsidRPr="00D225AC" w:rsidRDefault="00D225AC" w:rsidP="00D225AC">
      <w:pPr>
        <w:jc w:val="both"/>
        <w:rPr>
          <w:rFonts w:ascii="Arial" w:hAnsi="Arial"/>
        </w:rPr>
      </w:pPr>
    </w:p>
    <w:p w14:paraId="3A949FBE" w14:textId="77777777" w:rsidR="00D225AC" w:rsidRPr="00D225AC" w:rsidRDefault="00D225AC" w:rsidP="00D225AC">
      <w:pPr>
        <w:ind w:left="284" w:hanging="284"/>
        <w:jc w:val="both"/>
        <w:rPr>
          <w:rFonts w:ascii="Arial" w:hAnsi="Arial"/>
          <w:b/>
          <w:bCs/>
        </w:rPr>
      </w:pPr>
      <w:r w:rsidRPr="00D225AC">
        <w:rPr>
          <w:rFonts w:ascii="Arial" w:hAnsi="Arial"/>
          <w:b/>
          <w:bCs/>
        </w:rPr>
        <w:t>5.</w:t>
      </w:r>
      <w:r w:rsidRPr="00D225AC">
        <w:rPr>
          <w:rFonts w:ascii="Arial" w:hAnsi="Arial"/>
          <w:b/>
          <w:bCs/>
        </w:rPr>
        <w:tab/>
        <w:t>¿Se obstaculiza el desarrollo y la implantación de alternativas de menor impacto?</w:t>
      </w:r>
    </w:p>
    <w:p w14:paraId="72C104DA" w14:textId="77777777" w:rsidR="00D225AC" w:rsidRPr="00D225AC" w:rsidRDefault="00F16F07" w:rsidP="00D225AC">
      <w:pPr>
        <w:ind w:left="709" w:hanging="425"/>
        <w:jc w:val="both"/>
        <w:rPr>
          <w:rFonts w:ascii="Arial" w:hAnsi="Arial"/>
        </w:rPr>
      </w:pPr>
      <w:sdt>
        <w:sdtPr>
          <w:rPr>
            <w:rFonts w:ascii="Arial" w:hAnsi="Arial"/>
          </w:rPr>
          <w:id w:val="449982719"/>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Sí: debería desestimarse la actuación y modificar la misma para que evite situaciones de bloqueo de alternativas de menor impacto.</w:t>
      </w:r>
    </w:p>
    <w:p w14:paraId="71E42550" w14:textId="77777777" w:rsidR="00D225AC" w:rsidRPr="00D225AC" w:rsidRDefault="00F16F07" w:rsidP="00D225AC">
      <w:pPr>
        <w:ind w:left="709" w:hanging="425"/>
        <w:jc w:val="both"/>
        <w:rPr>
          <w:rFonts w:ascii="Arial" w:hAnsi="Arial"/>
        </w:rPr>
      </w:pPr>
      <w:sdt>
        <w:sdtPr>
          <w:rPr>
            <w:rFonts w:ascii="Arial" w:hAnsi="Arial"/>
          </w:rPr>
          <w:id w:val="-823654197"/>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No: proporcione una justificación y pase a la Sección 2.</w:t>
      </w:r>
    </w:p>
    <w:tbl>
      <w:tblPr>
        <w:tblStyle w:val="Tablaconcuadrcula"/>
        <w:tblW w:w="0" w:type="auto"/>
        <w:tblLook w:val="04A0" w:firstRow="1" w:lastRow="0" w:firstColumn="1" w:lastColumn="0" w:noHBand="0" w:noVBand="1"/>
      </w:tblPr>
      <w:tblGrid>
        <w:gridCol w:w="8494"/>
      </w:tblGrid>
      <w:tr w:rsidR="00D225AC" w:rsidRPr="00D225AC" w14:paraId="1FF9EF24" w14:textId="77777777" w:rsidTr="00C2755A">
        <w:trPr>
          <w:trHeight w:val="1985"/>
        </w:trPr>
        <w:tc>
          <w:tcPr>
            <w:tcW w:w="8494" w:type="dxa"/>
          </w:tcPr>
          <w:p w14:paraId="587873A9" w14:textId="3FC7077C"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5257FC43" w14:textId="77777777" w:rsidR="00D225AC" w:rsidRPr="00D225AC" w:rsidRDefault="00D225AC" w:rsidP="00D225AC">
      <w:pPr>
        <w:jc w:val="both"/>
        <w:rPr>
          <w:rFonts w:ascii="Arial" w:hAnsi="Arial"/>
          <w:b/>
          <w:bCs/>
        </w:rPr>
      </w:pPr>
    </w:p>
    <w:p w14:paraId="14757B6C" w14:textId="77777777" w:rsidR="00D225AC" w:rsidRPr="00D225AC" w:rsidRDefault="00D225AC" w:rsidP="00D225AC">
      <w:pPr>
        <w:rPr>
          <w:rFonts w:ascii="Arial" w:hAnsi="Arial"/>
          <w:b/>
          <w:bCs/>
        </w:rPr>
      </w:pPr>
      <w:r w:rsidRPr="00D225AC">
        <w:rPr>
          <w:rFonts w:ascii="Arial" w:hAnsi="Arial"/>
          <w:b/>
          <w:bCs/>
        </w:rPr>
        <w:br w:type="page"/>
      </w:r>
    </w:p>
    <w:p w14:paraId="7A0C92FB" w14:textId="1558165C" w:rsidR="00D225AC" w:rsidRPr="00D225AC" w:rsidRDefault="00D225AC" w:rsidP="00D225AC">
      <w:pPr>
        <w:keepNext/>
        <w:keepLines/>
        <w:spacing w:before="80" w:after="40"/>
        <w:jc w:val="both"/>
        <w:outlineLvl w:val="3"/>
        <w:rPr>
          <w:rFonts w:ascii="Arial" w:eastAsiaTheme="majorEastAsia" w:hAnsi="Arial" w:cstheme="majorBidi"/>
          <w:i/>
          <w:iCs/>
          <w:color w:val="2F5496" w:themeColor="accent1" w:themeShade="BF"/>
        </w:rPr>
      </w:pPr>
      <w:r w:rsidRPr="00D225AC">
        <w:rPr>
          <w:rFonts w:ascii="Arial" w:eastAsiaTheme="majorEastAsia" w:hAnsi="Arial" w:cstheme="majorBidi"/>
          <w:i/>
          <w:iCs/>
          <w:color w:val="2F5496" w:themeColor="accent1" w:themeShade="BF"/>
        </w:rPr>
        <w:lastRenderedPageBreak/>
        <w:t>Sección 2: Actividades de bajo impacto ambiental y Actividades que no sean de bajo impacto ambiental que hayan superado el cuestionario de la Sección 1</w:t>
      </w:r>
      <w:r w:rsidR="00EB2564">
        <w:rPr>
          <w:rFonts w:ascii="Arial" w:eastAsiaTheme="majorEastAsia" w:hAnsi="Arial" w:cstheme="majorBidi"/>
          <w:i/>
          <w:iCs/>
          <w:color w:val="2F5496" w:themeColor="accent1" w:themeShade="BF"/>
        </w:rPr>
        <w:t>.</w:t>
      </w:r>
    </w:p>
    <w:p w14:paraId="4F6FA297" w14:textId="77777777" w:rsidR="00D225AC" w:rsidRPr="00D225AC" w:rsidRDefault="00D225AC" w:rsidP="00D225AC">
      <w:pPr>
        <w:jc w:val="both"/>
        <w:rPr>
          <w:rFonts w:ascii="Arial" w:hAnsi="Arial"/>
        </w:rPr>
      </w:pPr>
    </w:p>
    <w:p w14:paraId="08BD5AFE" w14:textId="77777777" w:rsidR="00D225AC" w:rsidRPr="00D225AC" w:rsidRDefault="00D225AC" w:rsidP="00D225AC">
      <w:pPr>
        <w:ind w:left="284" w:hanging="284"/>
        <w:jc w:val="both"/>
        <w:rPr>
          <w:rFonts w:ascii="Arial" w:hAnsi="Arial"/>
          <w:b/>
          <w:bCs/>
        </w:rPr>
      </w:pPr>
      <w:r w:rsidRPr="00D225AC">
        <w:rPr>
          <w:rFonts w:ascii="Arial" w:hAnsi="Arial"/>
          <w:b/>
          <w:bCs/>
        </w:rPr>
        <w:t>6.</w:t>
      </w:r>
      <w:r w:rsidRPr="00D225AC">
        <w:rPr>
          <w:rFonts w:ascii="Arial" w:hAnsi="Arial"/>
          <w:b/>
          <w:bCs/>
        </w:rPr>
        <w:tab/>
        <w:t>Mitigación del cambio climático.</w:t>
      </w:r>
    </w:p>
    <w:p w14:paraId="63587778" w14:textId="77777777" w:rsidR="00D225AC" w:rsidRPr="00D225AC" w:rsidRDefault="00D225AC" w:rsidP="00D225AC">
      <w:pPr>
        <w:jc w:val="both"/>
        <w:rPr>
          <w:rFonts w:ascii="Arial" w:hAnsi="Arial"/>
        </w:rPr>
      </w:pPr>
      <w:r w:rsidRPr="00D225AC">
        <w:rPr>
          <w:rFonts w:ascii="Arial" w:hAnsi="Arial"/>
        </w:rPr>
        <w:t>La actuación:</w:t>
      </w:r>
    </w:p>
    <w:p w14:paraId="53EC3572" w14:textId="77777777" w:rsidR="00D225AC" w:rsidRPr="00D225AC" w:rsidRDefault="00F16F07" w:rsidP="00D225AC">
      <w:pPr>
        <w:ind w:left="709" w:hanging="425"/>
        <w:jc w:val="both"/>
        <w:rPr>
          <w:rFonts w:ascii="Arial" w:hAnsi="Arial"/>
          <w:i/>
          <w:iCs/>
        </w:rPr>
      </w:pPr>
      <w:sdt>
        <w:sdtPr>
          <w:rPr>
            <w:rFonts w:ascii="Arial" w:hAnsi="Arial"/>
          </w:rPr>
          <w:id w:val="-1252661931"/>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 xml:space="preserve">Causa un perjuicio nulo o insignificante sobre la mitigación del cambio climático. </w:t>
      </w:r>
      <w:r w:rsidR="00D225AC" w:rsidRPr="00D225AC">
        <w:rPr>
          <w:rFonts w:ascii="Arial" w:hAnsi="Arial"/>
          <w:i/>
          <w:iCs/>
        </w:rPr>
        <w:t>Proporcione una justificación.</w:t>
      </w:r>
    </w:p>
    <w:tbl>
      <w:tblPr>
        <w:tblStyle w:val="Tablaconcuadrcula"/>
        <w:tblW w:w="0" w:type="auto"/>
        <w:tblLook w:val="04A0" w:firstRow="1" w:lastRow="0" w:firstColumn="1" w:lastColumn="0" w:noHBand="0" w:noVBand="1"/>
      </w:tblPr>
      <w:tblGrid>
        <w:gridCol w:w="8494"/>
      </w:tblGrid>
      <w:tr w:rsidR="00D225AC" w:rsidRPr="00D225AC" w14:paraId="3C00BD04" w14:textId="77777777" w:rsidTr="00C2755A">
        <w:trPr>
          <w:trHeight w:val="1985"/>
        </w:trPr>
        <w:tc>
          <w:tcPr>
            <w:tcW w:w="8494" w:type="dxa"/>
          </w:tcPr>
          <w:p w14:paraId="27CB441C" w14:textId="07C1EF26"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036009F0" w14:textId="77777777" w:rsidR="00D225AC" w:rsidRPr="00D225AC" w:rsidRDefault="00D225AC" w:rsidP="00D225AC">
      <w:pPr>
        <w:jc w:val="both"/>
        <w:rPr>
          <w:rFonts w:ascii="Arial" w:hAnsi="Arial"/>
        </w:rPr>
      </w:pPr>
    </w:p>
    <w:p w14:paraId="1669FA9B" w14:textId="34CAC532" w:rsidR="00D225AC" w:rsidRPr="00D225AC" w:rsidRDefault="00F16F07" w:rsidP="00D225AC">
      <w:pPr>
        <w:ind w:left="709" w:hanging="425"/>
        <w:jc w:val="both"/>
        <w:rPr>
          <w:rFonts w:ascii="Arial" w:hAnsi="Arial"/>
        </w:rPr>
      </w:pPr>
      <w:sdt>
        <w:sdtPr>
          <w:rPr>
            <w:rFonts w:ascii="Arial" w:hAnsi="Arial"/>
          </w:rPr>
          <w:id w:val="747074695"/>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 xml:space="preserve">Contribuye sustancialmente a alcanzar el objetivo medioambiental de mitigación del cambio climático según el art. 10 del </w:t>
      </w:r>
      <w:r w:rsidR="00D225AC" w:rsidRPr="00D225AC">
        <w:rPr>
          <w:rFonts w:ascii="Arial" w:hAnsi="Arial"/>
          <w:b/>
          <w:bCs/>
        </w:rPr>
        <w:t>Regl</w:t>
      </w:r>
      <w:r w:rsidR="00EB2564">
        <w:rPr>
          <w:rFonts w:ascii="Arial" w:hAnsi="Arial"/>
          <w:b/>
          <w:bCs/>
        </w:rPr>
        <w:t>amento</w:t>
      </w:r>
      <w:r w:rsidR="00D225AC" w:rsidRPr="00D225AC">
        <w:rPr>
          <w:rFonts w:ascii="Arial" w:hAnsi="Arial"/>
          <w:b/>
          <w:bCs/>
        </w:rPr>
        <w:t xml:space="preserve"> 2020/852</w:t>
      </w:r>
      <w:r w:rsidR="00D225AC" w:rsidRPr="00D225AC">
        <w:rPr>
          <w:rFonts w:ascii="Arial" w:hAnsi="Arial"/>
        </w:rPr>
        <w:t xml:space="preserve"> y art.1 de su </w:t>
      </w:r>
      <w:r w:rsidR="00D225AC" w:rsidRPr="00D225AC">
        <w:rPr>
          <w:rFonts w:ascii="Arial" w:hAnsi="Arial"/>
          <w:b/>
          <w:bCs/>
        </w:rPr>
        <w:t>Regl</w:t>
      </w:r>
      <w:r w:rsidR="00EB2564">
        <w:rPr>
          <w:rFonts w:ascii="Arial" w:hAnsi="Arial"/>
          <w:b/>
          <w:bCs/>
        </w:rPr>
        <w:t>amento</w:t>
      </w:r>
      <w:r w:rsidR="00D225AC" w:rsidRPr="00D225AC">
        <w:rPr>
          <w:rFonts w:ascii="Arial" w:hAnsi="Arial"/>
          <w:b/>
          <w:bCs/>
        </w:rPr>
        <w:t xml:space="preserve"> Delegado Clima</w:t>
      </w:r>
      <w:r w:rsidR="00D225AC" w:rsidRPr="00D225AC">
        <w:rPr>
          <w:rFonts w:ascii="Arial" w:hAnsi="Arial"/>
        </w:rPr>
        <w:t xml:space="preserve">. </w:t>
      </w:r>
      <w:r w:rsidR="00D225AC" w:rsidRPr="00D225AC">
        <w:rPr>
          <w:rFonts w:ascii="Arial" w:hAnsi="Arial"/>
          <w:i/>
          <w:iCs/>
        </w:rPr>
        <w:t>Proporcione una justificación.</w:t>
      </w:r>
    </w:p>
    <w:tbl>
      <w:tblPr>
        <w:tblStyle w:val="Tablaconcuadrcula"/>
        <w:tblW w:w="0" w:type="auto"/>
        <w:tblLook w:val="04A0" w:firstRow="1" w:lastRow="0" w:firstColumn="1" w:lastColumn="0" w:noHBand="0" w:noVBand="1"/>
      </w:tblPr>
      <w:tblGrid>
        <w:gridCol w:w="8494"/>
      </w:tblGrid>
      <w:tr w:rsidR="00D225AC" w:rsidRPr="00D225AC" w14:paraId="2AF09F64" w14:textId="77777777" w:rsidTr="00C2755A">
        <w:trPr>
          <w:trHeight w:val="1985"/>
        </w:trPr>
        <w:tc>
          <w:tcPr>
            <w:tcW w:w="8494" w:type="dxa"/>
          </w:tcPr>
          <w:bookmarkStart w:id="4" w:name="_Hlk196394539"/>
          <w:p w14:paraId="7ABFCB8B" w14:textId="36002CE4"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bookmarkEnd w:id="4"/>
    </w:tbl>
    <w:p w14:paraId="6C1F7799" w14:textId="77777777" w:rsidR="00D225AC" w:rsidRPr="00D225AC" w:rsidRDefault="00D225AC" w:rsidP="00D225AC">
      <w:pPr>
        <w:jc w:val="both"/>
        <w:rPr>
          <w:rFonts w:ascii="Arial" w:hAnsi="Arial"/>
        </w:rPr>
      </w:pPr>
    </w:p>
    <w:p w14:paraId="0E3C123C" w14:textId="77777777" w:rsidR="00D225AC" w:rsidRPr="00D225AC" w:rsidRDefault="00F16F07" w:rsidP="00D225AC">
      <w:pPr>
        <w:ind w:left="709" w:hanging="425"/>
        <w:jc w:val="both"/>
        <w:rPr>
          <w:rFonts w:ascii="Arial" w:hAnsi="Arial"/>
        </w:rPr>
      </w:pPr>
      <w:sdt>
        <w:sdtPr>
          <w:rPr>
            <w:rFonts w:ascii="Arial" w:hAnsi="Arial"/>
          </w:rPr>
          <w:id w:val="-866287403"/>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 xml:space="preserve">Contribuye al 100% al objetivo de mitigación del cambio climático, de acuerdo con el anexo VI del </w:t>
      </w:r>
      <w:r w:rsidR="00D225AC" w:rsidRPr="00D225AC">
        <w:rPr>
          <w:rFonts w:ascii="Arial" w:hAnsi="Arial"/>
          <w:b/>
          <w:bCs/>
        </w:rPr>
        <w:t>Reglamento 2021/241</w:t>
      </w:r>
      <w:r w:rsidR="00D225AC" w:rsidRPr="00D225AC">
        <w:rPr>
          <w:rFonts w:ascii="Arial" w:hAnsi="Arial"/>
        </w:rPr>
        <w:t xml:space="preserve">. </w:t>
      </w:r>
      <w:r w:rsidR="00D225AC" w:rsidRPr="00D225AC">
        <w:rPr>
          <w:rFonts w:ascii="Arial" w:hAnsi="Arial"/>
          <w:i/>
          <w:iCs/>
        </w:rPr>
        <w:t>Proporcione una justificación.</w:t>
      </w:r>
    </w:p>
    <w:tbl>
      <w:tblPr>
        <w:tblStyle w:val="Tablaconcuadrcula"/>
        <w:tblW w:w="0" w:type="auto"/>
        <w:tblLook w:val="04A0" w:firstRow="1" w:lastRow="0" w:firstColumn="1" w:lastColumn="0" w:noHBand="0" w:noVBand="1"/>
      </w:tblPr>
      <w:tblGrid>
        <w:gridCol w:w="8494"/>
      </w:tblGrid>
      <w:tr w:rsidR="00D225AC" w:rsidRPr="00D225AC" w14:paraId="1F5F3658" w14:textId="77777777" w:rsidTr="00C2755A">
        <w:trPr>
          <w:trHeight w:val="1985"/>
        </w:trPr>
        <w:tc>
          <w:tcPr>
            <w:tcW w:w="8494" w:type="dxa"/>
          </w:tcPr>
          <w:p w14:paraId="31943FC5" w14:textId="51770606"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22B49647" w14:textId="77777777" w:rsidR="00D225AC" w:rsidRPr="00D225AC" w:rsidRDefault="00D225AC" w:rsidP="00D225AC">
      <w:pPr>
        <w:jc w:val="both"/>
        <w:rPr>
          <w:rFonts w:ascii="Arial" w:hAnsi="Arial"/>
        </w:rPr>
      </w:pPr>
    </w:p>
    <w:p w14:paraId="04F5E023" w14:textId="77777777" w:rsidR="00D225AC" w:rsidRPr="00D225AC" w:rsidRDefault="00F16F07" w:rsidP="00D225AC">
      <w:pPr>
        <w:ind w:left="709" w:hanging="425"/>
        <w:jc w:val="both"/>
        <w:rPr>
          <w:rFonts w:ascii="Arial" w:hAnsi="Arial"/>
        </w:rPr>
      </w:pPr>
      <w:sdt>
        <w:sdtPr>
          <w:rPr>
            <w:rFonts w:ascii="Arial" w:hAnsi="Arial"/>
          </w:rPr>
          <w:id w:val="1915733699"/>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Ninguna de las anteriores.</w:t>
      </w:r>
    </w:p>
    <w:p w14:paraId="67A456FC" w14:textId="77777777" w:rsidR="00D225AC" w:rsidRPr="00D225AC" w:rsidRDefault="00D225AC" w:rsidP="00D225AC">
      <w:pPr>
        <w:ind w:left="709"/>
        <w:jc w:val="both"/>
        <w:rPr>
          <w:rFonts w:ascii="Arial" w:hAnsi="Arial"/>
        </w:rPr>
      </w:pPr>
      <w:r w:rsidRPr="00D225AC">
        <w:rPr>
          <w:rFonts w:ascii="Arial" w:hAnsi="Arial"/>
        </w:rPr>
        <w:t>¿Se espera que la actuación genere emisiones importantes de gases de efecto invernadero?</w:t>
      </w:r>
    </w:p>
    <w:p w14:paraId="26A9EB33" w14:textId="77777777" w:rsidR="00D225AC" w:rsidRPr="00D225AC" w:rsidRDefault="00F16F07" w:rsidP="00D225AC">
      <w:pPr>
        <w:ind w:left="1276" w:hanging="425"/>
        <w:jc w:val="both"/>
        <w:rPr>
          <w:rFonts w:ascii="Arial" w:hAnsi="Arial"/>
        </w:rPr>
      </w:pPr>
      <w:sdt>
        <w:sdtPr>
          <w:rPr>
            <w:rFonts w:ascii="Arial" w:hAnsi="Arial"/>
          </w:rPr>
          <w:id w:val="1417129936"/>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Sí: debería desestimarse la actuación.</w:t>
      </w:r>
    </w:p>
    <w:p w14:paraId="5FB0BB59" w14:textId="77777777" w:rsidR="00D225AC" w:rsidRPr="00D225AC" w:rsidRDefault="00F16F07" w:rsidP="00D225AC">
      <w:pPr>
        <w:ind w:left="1276" w:hanging="425"/>
        <w:jc w:val="both"/>
        <w:rPr>
          <w:rFonts w:ascii="Arial" w:hAnsi="Arial"/>
        </w:rPr>
      </w:pPr>
      <w:sdt>
        <w:sdtPr>
          <w:rPr>
            <w:rFonts w:ascii="Arial" w:hAnsi="Arial"/>
          </w:rPr>
          <w:id w:val="2145225968"/>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No: proporcione una justificación sustantiva de porqué la actuación cumple el principio DNSH para el objetivo de mitigación del cambio climático:</w:t>
      </w:r>
    </w:p>
    <w:tbl>
      <w:tblPr>
        <w:tblStyle w:val="Tablaconcuadrcula"/>
        <w:tblW w:w="0" w:type="auto"/>
        <w:tblLook w:val="04A0" w:firstRow="1" w:lastRow="0" w:firstColumn="1" w:lastColumn="0" w:noHBand="0" w:noVBand="1"/>
      </w:tblPr>
      <w:tblGrid>
        <w:gridCol w:w="8494"/>
      </w:tblGrid>
      <w:tr w:rsidR="00D225AC" w:rsidRPr="00D225AC" w14:paraId="7962F750" w14:textId="77777777" w:rsidTr="00C2755A">
        <w:trPr>
          <w:trHeight w:val="1985"/>
        </w:trPr>
        <w:tc>
          <w:tcPr>
            <w:tcW w:w="8494" w:type="dxa"/>
          </w:tcPr>
          <w:p w14:paraId="1A102B89" w14:textId="5E2EF62F"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64B6C261" w14:textId="77777777" w:rsidR="00D225AC" w:rsidRPr="00D225AC" w:rsidRDefault="00D225AC" w:rsidP="00D225AC">
      <w:pPr>
        <w:jc w:val="both"/>
        <w:rPr>
          <w:rFonts w:ascii="Arial" w:hAnsi="Arial"/>
        </w:rPr>
      </w:pPr>
    </w:p>
    <w:p w14:paraId="524BE911" w14:textId="77777777" w:rsidR="00D225AC" w:rsidRPr="00D225AC" w:rsidRDefault="00D225AC" w:rsidP="00D225AC">
      <w:pPr>
        <w:ind w:left="284" w:hanging="284"/>
        <w:jc w:val="both"/>
        <w:rPr>
          <w:rFonts w:ascii="Arial" w:hAnsi="Arial"/>
          <w:b/>
          <w:bCs/>
        </w:rPr>
      </w:pPr>
      <w:r w:rsidRPr="00D225AC">
        <w:rPr>
          <w:rFonts w:ascii="Arial" w:hAnsi="Arial"/>
          <w:b/>
          <w:bCs/>
        </w:rPr>
        <w:t>7.</w:t>
      </w:r>
      <w:r w:rsidRPr="00D225AC">
        <w:rPr>
          <w:rFonts w:ascii="Arial" w:hAnsi="Arial"/>
          <w:b/>
          <w:bCs/>
        </w:rPr>
        <w:tab/>
        <w:t>Adaptación al cambio climático</w:t>
      </w:r>
    </w:p>
    <w:p w14:paraId="4539053F" w14:textId="77777777" w:rsidR="00D225AC" w:rsidRPr="00D225AC" w:rsidRDefault="00D225AC" w:rsidP="00D225AC">
      <w:pPr>
        <w:jc w:val="both"/>
        <w:rPr>
          <w:rFonts w:ascii="Arial" w:hAnsi="Arial"/>
        </w:rPr>
      </w:pPr>
      <w:r w:rsidRPr="00D225AC">
        <w:rPr>
          <w:rFonts w:ascii="Arial" w:hAnsi="Arial"/>
        </w:rPr>
        <w:t>La actuación:</w:t>
      </w:r>
    </w:p>
    <w:p w14:paraId="378B1415" w14:textId="77777777" w:rsidR="00D225AC" w:rsidRPr="00D225AC" w:rsidRDefault="00F16F07" w:rsidP="00D225AC">
      <w:pPr>
        <w:ind w:left="709" w:hanging="425"/>
        <w:jc w:val="both"/>
        <w:rPr>
          <w:rFonts w:ascii="Arial" w:hAnsi="Arial"/>
        </w:rPr>
      </w:pPr>
      <w:sdt>
        <w:sdtPr>
          <w:rPr>
            <w:rFonts w:ascii="Arial" w:hAnsi="Arial"/>
          </w:rPr>
          <w:id w:val="701524282"/>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 xml:space="preserve">Causa un perjuicio nulo o insignificante sobre la adaptación al cambio climático. </w:t>
      </w:r>
      <w:r w:rsidR="00D225AC" w:rsidRPr="00D225AC">
        <w:rPr>
          <w:rFonts w:ascii="Arial" w:hAnsi="Arial"/>
          <w:i/>
          <w:iCs/>
        </w:rPr>
        <w:t>Proporcione una justificación</w:t>
      </w:r>
      <w:r w:rsidR="00D225AC" w:rsidRPr="00D225AC">
        <w:rPr>
          <w:rFonts w:ascii="Arial" w:hAnsi="Arial"/>
        </w:rPr>
        <w:t>.</w:t>
      </w:r>
    </w:p>
    <w:tbl>
      <w:tblPr>
        <w:tblStyle w:val="Tablaconcuadrcula"/>
        <w:tblW w:w="0" w:type="auto"/>
        <w:tblLook w:val="04A0" w:firstRow="1" w:lastRow="0" w:firstColumn="1" w:lastColumn="0" w:noHBand="0" w:noVBand="1"/>
      </w:tblPr>
      <w:tblGrid>
        <w:gridCol w:w="8494"/>
      </w:tblGrid>
      <w:tr w:rsidR="00D225AC" w:rsidRPr="00D225AC" w14:paraId="073D7312" w14:textId="77777777" w:rsidTr="00C2755A">
        <w:trPr>
          <w:trHeight w:val="1985"/>
        </w:trPr>
        <w:tc>
          <w:tcPr>
            <w:tcW w:w="8494" w:type="dxa"/>
          </w:tcPr>
          <w:p w14:paraId="6D8E4D6E" w14:textId="4AA75964"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5B7421A0" w14:textId="77777777" w:rsidR="00D225AC" w:rsidRPr="00D225AC" w:rsidRDefault="00D225AC" w:rsidP="00D225AC">
      <w:pPr>
        <w:jc w:val="both"/>
        <w:rPr>
          <w:rFonts w:ascii="Arial" w:hAnsi="Arial"/>
        </w:rPr>
      </w:pPr>
    </w:p>
    <w:p w14:paraId="113AD7C9" w14:textId="5EE9C5DC" w:rsidR="00D225AC" w:rsidRPr="00D225AC" w:rsidRDefault="00F16F07" w:rsidP="00D225AC">
      <w:pPr>
        <w:ind w:left="709" w:hanging="425"/>
        <w:jc w:val="both"/>
        <w:rPr>
          <w:rFonts w:ascii="Arial" w:hAnsi="Arial"/>
        </w:rPr>
      </w:pPr>
      <w:sdt>
        <w:sdtPr>
          <w:rPr>
            <w:rFonts w:ascii="Arial" w:hAnsi="Arial"/>
          </w:rPr>
          <w:id w:val="-1274167638"/>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 xml:space="preserve">Contribuye sustancialmente a alcanzar el objetivo medioambiental de adaptación al cambio climático según el art.11 del </w:t>
      </w:r>
      <w:r w:rsidR="00D225AC" w:rsidRPr="00D225AC">
        <w:rPr>
          <w:rFonts w:ascii="Arial" w:hAnsi="Arial"/>
          <w:b/>
          <w:bCs/>
        </w:rPr>
        <w:t>Reglamento 2020/852</w:t>
      </w:r>
      <w:r w:rsidR="00D225AC" w:rsidRPr="00D225AC">
        <w:rPr>
          <w:rFonts w:ascii="Arial" w:hAnsi="Arial"/>
        </w:rPr>
        <w:t xml:space="preserve"> y el art.2 de su </w:t>
      </w:r>
      <w:r w:rsidR="00D225AC" w:rsidRPr="00D225AC">
        <w:rPr>
          <w:rFonts w:ascii="Arial" w:hAnsi="Arial"/>
          <w:b/>
          <w:bCs/>
        </w:rPr>
        <w:t>Regl</w:t>
      </w:r>
      <w:r w:rsidR="00EB2564">
        <w:rPr>
          <w:rFonts w:ascii="Arial" w:hAnsi="Arial"/>
          <w:b/>
          <w:bCs/>
        </w:rPr>
        <w:t>amento</w:t>
      </w:r>
      <w:r w:rsidR="00D225AC" w:rsidRPr="00D225AC">
        <w:rPr>
          <w:rFonts w:ascii="Arial" w:hAnsi="Arial"/>
          <w:b/>
          <w:bCs/>
        </w:rPr>
        <w:t xml:space="preserve"> Delegado Clima</w:t>
      </w:r>
      <w:r w:rsidR="00D225AC" w:rsidRPr="00D225AC">
        <w:rPr>
          <w:rFonts w:ascii="Arial" w:hAnsi="Arial"/>
        </w:rPr>
        <w:t xml:space="preserve">. </w:t>
      </w:r>
      <w:r w:rsidR="00D225AC" w:rsidRPr="00D225AC">
        <w:rPr>
          <w:rFonts w:ascii="Arial" w:hAnsi="Arial"/>
          <w:i/>
          <w:iCs/>
        </w:rPr>
        <w:t>Proporcione una justificación</w:t>
      </w:r>
      <w:r w:rsidR="00D225AC" w:rsidRPr="00D225AC">
        <w:rPr>
          <w:rFonts w:ascii="Arial" w:hAnsi="Arial"/>
        </w:rPr>
        <w:t>.</w:t>
      </w:r>
    </w:p>
    <w:tbl>
      <w:tblPr>
        <w:tblStyle w:val="Tablaconcuadrcula"/>
        <w:tblW w:w="0" w:type="auto"/>
        <w:tblLook w:val="04A0" w:firstRow="1" w:lastRow="0" w:firstColumn="1" w:lastColumn="0" w:noHBand="0" w:noVBand="1"/>
      </w:tblPr>
      <w:tblGrid>
        <w:gridCol w:w="8494"/>
      </w:tblGrid>
      <w:tr w:rsidR="00D225AC" w:rsidRPr="00D225AC" w14:paraId="37999DDC" w14:textId="77777777" w:rsidTr="00C2755A">
        <w:trPr>
          <w:trHeight w:val="1985"/>
        </w:trPr>
        <w:tc>
          <w:tcPr>
            <w:tcW w:w="8494" w:type="dxa"/>
          </w:tcPr>
          <w:p w14:paraId="1974F9A3" w14:textId="111D35E3"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1B49CAE1" w14:textId="77777777" w:rsidR="00D225AC" w:rsidRPr="00D225AC" w:rsidRDefault="00D225AC" w:rsidP="00D225AC">
      <w:pPr>
        <w:jc w:val="both"/>
        <w:rPr>
          <w:rFonts w:ascii="Arial" w:hAnsi="Arial"/>
        </w:rPr>
      </w:pPr>
    </w:p>
    <w:p w14:paraId="78F8D7ED" w14:textId="77777777" w:rsidR="00D225AC" w:rsidRPr="00D225AC" w:rsidRDefault="00F16F07" w:rsidP="00D225AC">
      <w:pPr>
        <w:ind w:left="709" w:hanging="425"/>
        <w:jc w:val="both"/>
        <w:rPr>
          <w:rFonts w:ascii="Arial" w:hAnsi="Arial"/>
        </w:rPr>
      </w:pPr>
      <w:sdt>
        <w:sdtPr>
          <w:rPr>
            <w:rFonts w:ascii="Arial" w:hAnsi="Arial"/>
          </w:rPr>
          <w:id w:val="-1753732119"/>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 xml:space="preserve">Contribuye al 100% al objetivo medioambiental, de acuerdo con el anexo VI del </w:t>
      </w:r>
      <w:r w:rsidR="00D225AC" w:rsidRPr="00D225AC">
        <w:rPr>
          <w:rFonts w:ascii="Arial" w:hAnsi="Arial"/>
          <w:b/>
          <w:bCs/>
        </w:rPr>
        <w:t>Reglamento 2021/241</w:t>
      </w:r>
      <w:r w:rsidR="00D225AC" w:rsidRPr="00D225AC">
        <w:rPr>
          <w:rFonts w:ascii="Arial" w:hAnsi="Arial"/>
        </w:rPr>
        <w:t xml:space="preserve">, en relación con la adaptación al cambio climático. </w:t>
      </w:r>
      <w:r w:rsidR="00D225AC" w:rsidRPr="00D225AC">
        <w:rPr>
          <w:rFonts w:ascii="Arial" w:hAnsi="Arial"/>
          <w:i/>
          <w:iCs/>
        </w:rPr>
        <w:t>Proporcione una justificación</w:t>
      </w:r>
      <w:r w:rsidR="00D225AC" w:rsidRPr="00D225AC">
        <w:rPr>
          <w:rFonts w:ascii="Arial" w:hAnsi="Arial"/>
        </w:rPr>
        <w:t>.</w:t>
      </w:r>
    </w:p>
    <w:tbl>
      <w:tblPr>
        <w:tblStyle w:val="Tablaconcuadrcula"/>
        <w:tblW w:w="0" w:type="auto"/>
        <w:tblLook w:val="04A0" w:firstRow="1" w:lastRow="0" w:firstColumn="1" w:lastColumn="0" w:noHBand="0" w:noVBand="1"/>
      </w:tblPr>
      <w:tblGrid>
        <w:gridCol w:w="8494"/>
      </w:tblGrid>
      <w:tr w:rsidR="00D225AC" w:rsidRPr="00D225AC" w14:paraId="490D6E7F" w14:textId="77777777" w:rsidTr="00C2755A">
        <w:trPr>
          <w:trHeight w:val="1985"/>
        </w:trPr>
        <w:tc>
          <w:tcPr>
            <w:tcW w:w="8494" w:type="dxa"/>
          </w:tcPr>
          <w:p w14:paraId="7D809628" w14:textId="28A8EFCD"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2354E29E" w14:textId="6E8AC79E" w:rsidR="00D225AC" w:rsidRDefault="00D225AC" w:rsidP="00D225AC">
      <w:pPr>
        <w:jc w:val="both"/>
        <w:rPr>
          <w:rFonts w:ascii="Arial" w:hAnsi="Arial"/>
        </w:rPr>
      </w:pPr>
    </w:p>
    <w:p w14:paraId="5D18EC29" w14:textId="77777777" w:rsidR="00D225AC" w:rsidRDefault="00D225AC">
      <w:pPr>
        <w:rPr>
          <w:rFonts w:ascii="Arial" w:hAnsi="Arial"/>
        </w:rPr>
      </w:pPr>
      <w:r>
        <w:rPr>
          <w:rFonts w:ascii="Arial" w:hAnsi="Arial"/>
        </w:rPr>
        <w:br w:type="page"/>
      </w:r>
    </w:p>
    <w:p w14:paraId="0A869122" w14:textId="4DD8C775" w:rsidR="00D225AC" w:rsidRPr="00D225AC" w:rsidRDefault="00F16F07" w:rsidP="00D225AC">
      <w:pPr>
        <w:ind w:left="709" w:hanging="425"/>
        <w:jc w:val="both"/>
        <w:rPr>
          <w:rFonts w:ascii="Arial" w:hAnsi="Arial"/>
        </w:rPr>
      </w:pPr>
      <w:sdt>
        <w:sdtPr>
          <w:rPr>
            <w:rFonts w:ascii="Arial" w:hAnsi="Arial"/>
          </w:rPr>
          <w:id w:val="1785076036"/>
          <w14:checkbox>
            <w14:checked w14:val="0"/>
            <w14:checkedState w14:val="2612" w14:font="MS Gothic"/>
            <w14:uncheckedState w14:val="2610" w14:font="MS Gothic"/>
          </w14:checkbox>
        </w:sdtPr>
        <w:sdtEndPr/>
        <w:sdtContent>
          <w:r w:rsidR="00D225AC">
            <w:rPr>
              <w:rFonts w:ascii="MS Gothic" w:eastAsia="MS Gothic" w:hAnsi="MS Gothic" w:hint="eastAsia"/>
            </w:rPr>
            <w:t>☐</w:t>
          </w:r>
        </w:sdtContent>
      </w:sdt>
      <w:r w:rsidR="00D225AC" w:rsidRPr="00D225AC">
        <w:rPr>
          <w:rFonts w:ascii="Arial" w:hAnsi="Arial"/>
        </w:rPr>
        <w:tab/>
        <w:t>Ninguna de las anteriores.</w:t>
      </w:r>
    </w:p>
    <w:p w14:paraId="677A6EA3" w14:textId="77777777" w:rsidR="00D225AC" w:rsidRPr="00D225AC" w:rsidRDefault="00D225AC" w:rsidP="00D225AC">
      <w:pPr>
        <w:ind w:left="709"/>
        <w:jc w:val="both"/>
        <w:rPr>
          <w:rFonts w:ascii="Arial" w:hAnsi="Arial"/>
        </w:rPr>
      </w:pPr>
      <w:r w:rsidRPr="00D225AC">
        <w:rPr>
          <w:rFonts w:ascii="Arial" w:hAnsi="Arial"/>
        </w:rPr>
        <w:t>¿Se espera que la actuación dé lugar a un aumento de los efectos adversos de las condiciones climáticas actuales y de las previstas en el futuro, sobre sí misma o en las personas, la naturaleza o los activos?</w:t>
      </w:r>
    </w:p>
    <w:p w14:paraId="5EF34046" w14:textId="77777777" w:rsidR="00D225AC" w:rsidRPr="00D225AC" w:rsidRDefault="00F16F07" w:rsidP="00D225AC">
      <w:pPr>
        <w:ind w:left="1276" w:hanging="425"/>
        <w:jc w:val="both"/>
        <w:rPr>
          <w:rFonts w:ascii="Arial" w:hAnsi="Arial"/>
        </w:rPr>
      </w:pPr>
      <w:sdt>
        <w:sdtPr>
          <w:rPr>
            <w:rFonts w:ascii="Arial" w:hAnsi="Arial"/>
          </w:rPr>
          <w:id w:val="-1379088839"/>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Sí. Debería desestimarse la actuación.</w:t>
      </w:r>
    </w:p>
    <w:p w14:paraId="34F5AE33" w14:textId="77777777" w:rsidR="00D225AC" w:rsidRPr="00D225AC" w:rsidRDefault="00F16F07" w:rsidP="00D225AC">
      <w:pPr>
        <w:ind w:left="1276" w:hanging="425"/>
        <w:jc w:val="both"/>
        <w:rPr>
          <w:rFonts w:ascii="Arial" w:hAnsi="Arial"/>
        </w:rPr>
      </w:pPr>
      <w:sdt>
        <w:sdtPr>
          <w:rPr>
            <w:rFonts w:ascii="Arial" w:hAnsi="Arial"/>
          </w:rPr>
          <w:id w:val="2025985668"/>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No. Proporcione una justificación sustantiva de porqué la actuación cumple el principio DNSH para el objetivo de adaptación del cambio climático:</w:t>
      </w:r>
    </w:p>
    <w:tbl>
      <w:tblPr>
        <w:tblStyle w:val="Tablaconcuadrcula"/>
        <w:tblW w:w="0" w:type="auto"/>
        <w:tblLook w:val="04A0" w:firstRow="1" w:lastRow="0" w:firstColumn="1" w:lastColumn="0" w:noHBand="0" w:noVBand="1"/>
      </w:tblPr>
      <w:tblGrid>
        <w:gridCol w:w="8494"/>
      </w:tblGrid>
      <w:tr w:rsidR="00D225AC" w:rsidRPr="00D225AC" w14:paraId="40FBD598" w14:textId="77777777" w:rsidTr="00C2755A">
        <w:trPr>
          <w:trHeight w:val="1985"/>
        </w:trPr>
        <w:tc>
          <w:tcPr>
            <w:tcW w:w="8494" w:type="dxa"/>
          </w:tcPr>
          <w:p w14:paraId="50289C2A" w14:textId="740456FF"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183DF5FF" w14:textId="77777777" w:rsidR="00D225AC" w:rsidRPr="00D225AC" w:rsidRDefault="00D225AC" w:rsidP="00D225AC">
      <w:pPr>
        <w:jc w:val="both"/>
        <w:rPr>
          <w:rFonts w:ascii="Arial" w:hAnsi="Arial"/>
        </w:rPr>
      </w:pPr>
    </w:p>
    <w:p w14:paraId="1C12FFF2" w14:textId="77777777" w:rsidR="00D225AC" w:rsidRPr="00D225AC" w:rsidRDefault="00D225AC" w:rsidP="00D225AC">
      <w:pPr>
        <w:ind w:left="284" w:hanging="284"/>
        <w:jc w:val="both"/>
        <w:rPr>
          <w:rFonts w:ascii="Arial" w:hAnsi="Arial"/>
          <w:b/>
          <w:bCs/>
        </w:rPr>
      </w:pPr>
      <w:r w:rsidRPr="00D225AC">
        <w:rPr>
          <w:rFonts w:ascii="Arial" w:hAnsi="Arial"/>
          <w:b/>
          <w:bCs/>
        </w:rPr>
        <w:t>8.</w:t>
      </w:r>
      <w:r w:rsidRPr="00D225AC">
        <w:rPr>
          <w:rFonts w:ascii="Arial" w:hAnsi="Arial"/>
          <w:b/>
          <w:bCs/>
        </w:rPr>
        <w:tab/>
        <w:t>Utilización y protección sostenibles de los recursos hídricos y marinos.</w:t>
      </w:r>
    </w:p>
    <w:p w14:paraId="1FF1A542" w14:textId="77777777" w:rsidR="00D225AC" w:rsidRPr="00D225AC" w:rsidRDefault="00D225AC" w:rsidP="00D225AC">
      <w:pPr>
        <w:jc w:val="both"/>
        <w:rPr>
          <w:rFonts w:ascii="Arial" w:hAnsi="Arial"/>
        </w:rPr>
      </w:pPr>
      <w:r w:rsidRPr="00D225AC">
        <w:rPr>
          <w:rFonts w:ascii="Arial" w:hAnsi="Arial"/>
        </w:rPr>
        <w:t>La actuación:</w:t>
      </w:r>
    </w:p>
    <w:p w14:paraId="145D8D40" w14:textId="77777777" w:rsidR="00D225AC" w:rsidRPr="00D225AC" w:rsidRDefault="00F16F07" w:rsidP="00D225AC">
      <w:pPr>
        <w:ind w:left="709" w:hanging="425"/>
        <w:jc w:val="both"/>
        <w:rPr>
          <w:rFonts w:ascii="Arial" w:hAnsi="Arial"/>
        </w:rPr>
      </w:pPr>
      <w:sdt>
        <w:sdtPr>
          <w:rPr>
            <w:rFonts w:ascii="Arial" w:hAnsi="Arial"/>
          </w:rPr>
          <w:id w:val="-673420487"/>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 xml:space="preserve">Causa un perjuicio nulo o insignificante sobre la utilización y protección sostenibles de los recursos hídricos y marinos. </w:t>
      </w:r>
      <w:r w:rsidR="00D225AC" w:rsidRPr="00D225AC">
        <w:rPr>
          <w:rFonts w:ascii="Arial" w:hAnsi="Arial"/>
          <w:i/>
          <w:iCs/>
        </w:rPr>
        <w:t>Proporcione una justificación.</w:t>
      </w:r>
    </w:p>
    <w:tbl>
      <w:tblPr>
        <w:tblStyle w:val="Tablaconcuadrcula"/>
        <w:tblW w:w="0" w:type="auto"/>
        <w:tblLook w:val="04A0" w:firstRow="1" w:lastRow="0" w:firstColumn="1" w:lastColumn="0" w:noHBand="0" w:noVBand="1"/>
      </w:tblPr>
      <w:tblGrid>
        <w:gridCol w:w="8494"/>
      </w:tblGrid>
      <w:tr w:rsidR="00D225AC" w:rsidRPr="00D225AC" w14:paraId="0528CCF5" w14:textId="77777777" w:rsidTr="00C2755A">
        <w:trPr>
          <w:trHeight w:val="1985"/>
        </w:trPr>
        <w:tc>
          <w:tcPr>
            <w:tcW w:w="8494" w:type="dxa"/>
          </w:tcPr>
          <w:p w14:paraId="64009389" w14:textId="546CBF4E"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094B92D9" w14:textId="77777777" w:rsidR="00D225AC" w:rsidRPr="00D225AC" w:rsidRDefault="00D225AC" w:rsidP="00D225AC">
      <w:pPr>
        <w:ind w:left="709" w:hanging="425"/>
        <w:jc w:val="both"/>
        <w:rPr>
          <w:rFonts w:ascii="Arial" w:hAnsi="Arial"/>
        </w:rPr>
      </w:pPr>
    </w:p>
    <w:p w14:paraId="334D3905" w14:textId="77777777" w:rsidR="00D225AC" w:rsidRPr="00D225AC" w:rsidRDefault="00F16F07" w:rsidP="00D225AC">
      <w:pPr>
        <w:ind w:left="709" w:hanging="425"/>
        <w:jc w:val="both"/>
        <w:rPr>
          <w:rFonts w:ascii="Arial" w:hAnsi="Arial"/>
        </w:rPr>
      </w:pPr>
      <w:sdt>
        <w:sdtPr>
          <w:rPr>
            <w:rFonts w:ascii="Arial" w:hAnsi="Arial"/>
          </w:rPr>
          <w:id w:val="686715708"/>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 xml:space="preserve">Contribuye sustancialmente a alcanzar el objetivo medioambiental de uso sostenible y la protección de los recursos hídricos y marinos de acuerdo con el artículo 12 del </w:t>
      </w:r>
      <w:r w:rsidR="00D225AC" w:rsidRPr="00D225AC">
        <w:rPr>
          <w:rFonts w:ascii="Arial" w:hAnsi="Arial"/>
          <w:b/>
          <w:bCs/>
        </w:rPr>
        <w:t>Reglamento 2020/852</w:t>
      </w:r>
      <w:r w:rsidR="00D225AC" w:rsidRPr="00D225AC">
        <w:rPr>
          <w:rFonts w:ascii="Arial" w:hAnsi="Arial"/>
        </w:rPr>
        <w:t xml:space="preserve">. </w:t>
      </w:r>
      <w:r w:rsidR="00D225AC" w:rsidRPr="00D225AC">
        <w:rPr>
          <w:rFonts w:ascii="Arial" w:hAnsi="Arial"/>
          <w:i/>
          <w:iCs/>
        </w:rPr>
        <w:t>Proporcione una justificación.</w:t>
      </w:r>
    </w:p>
    <w:tbl>
      <w:tblPr>
        <w:tblStyle w:val="Tablaconcuadrcula"/>
        <w:tblW w:w="0" w:type="auto"/>
        <w:tblLook w:val="04A0" w:firstRow="1" w:lastRow="0" w:firstColumn="1" w:lastColumn="0" w:noHBand="0" w:noVBand="1"/>
      </w:tblPr>
      <w:tblGrid>
        <w:gridCol w:w="8494"/>
      </w:tblGrid>
      <w:tr w:rsidR="00D225AC" w:rsidRPr="00D225AC" w14:paraId="4147A576" w14:textId="77777777" w:rsidTr="00C2755A">
        <w:trPr>
          <w:trHeight w:val="1985"/>
        </w:trPr>
        <w:tc>
          <w:tcPr>
            <w:tcW w:w="8494" w:type="dxa"/>
          </w:tcPr>
          <w:p w14:paraId="34913269" w14:textId="6AF3EF6C"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74A365FF" w14:textId="6634188D" w:rsidR="00D225AC" w:rsidRDefault="00D225AC" w:rsidP="00D225AC">
      <w:pPr>
        <w:ind w:left="709" w:hanging="425"/>
        <w:jc w:val="both"/>
        <w:rPr>
          <w:rFonts w:ascii="Arial" w:hAnsi="Arial"/>
        </w:rPr>
      </w:pPr>
    </w:p>
    <w:p w14:paraId="779EB6F4" w14:textId="77777777" w:rsidR="00D225AC" w:rsidRDefault="00D225AC">
      <w:pPr>
        <w:rPr>
          <w:rFonts w:ascii="Arial" w:hAnsi="Arial"/>
        </w:rPr>
      </w:pPr>
      <w:r>
        <w:rPr>
          <w:rFonts w:ascii="Arial" w:hAnsi="Arial"/>
        </w:rPr>
        <w:br w:type="page"/>
      </w:r>
    </w:p>
    <w:p w14:paraId="3B8CE870" w14:textId="77777777" w:rsidR="00D225AC" w:rsidRPr="00D225AC" w:rsidRDefault="00F16F07" w:rsidP="00D225AC">
      <w:pPr>
        <w:ind w:left="709" w:hanging="425"/>
        <w:jc w:val="both"/>
        <w:rPr>
          <w:rFonts w:ascii="Arial" w:hAnsi="Arial"/>
        </w:rPr>
      </w:pPr>
      <w:sdt>
        <w:sdtPr>
          <w:rPr>
            <w:rFonts w:ascii="Arial" w:hAnsi="Arial"/>
          </w:rPr>
          <w:id w:val="-141808455"/>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 xml:space="preserve">Contribuye al 100% al objetivo medioambiental, de acuerdo con el anexo VI del </w:t>
      </w:r>
      <w:r w:rsidR="00D225AC" w:rsidRPr="00D225AC">
        <w:rPr>
          <w:rFonts w:ascii="Arial" w:hAnsi="Arial"/>
          <w:b/>
          <w:bCs/>
        </w:rPr>
        <w:t>Reglamento 2021/241</w:t>
      </w:r>
      <w:r w:rsidR="00D225AC" w:rsidRPr="00D225AC">
        <w:rPr>
          <w:rFonts w:ascii="Arial" w:hAnsi="Arial"/>
        </w:rPr>
        <w:t xml:space="preserve">, en relación con el uso sostenible y la protección de los recursos hídricos y marinos. </w:t>
      </w:r>
      <w:r w:rsidR="00D225AC" w:rsidRPr="00D225AC">
        <w:rPr>
          <w:rFonts w:ascii="Arial" w:hAnsi="Arial"/>
          <w:i/>
          <w:iCs/>
        </w:rPr>
        <w:t>Proporcione una justificación</w:t>
      </w:r>
      <w:r w:rsidR="00D225AC" w:rsidRPr="00D225AC">
        <w:rPr>
          <w:rFonts w:ascii="Arial" w:hAnsi="Arial"/>
        </w:rPr>
        <w:t>.</w:t>
      </w:r>
    </w:p>
    <w:tbl>
      <w:tblPr>
        <w:tblStyle w:val="Tablaconcuadrcula"/>
        <w:tblW w:w="0" w:type="auto"/>
        <w:tblLook w:val="04A0" w:firstRow="1" w:lastRow="0" w:firstColumn="1" w:lastColumn="0" w:noHBand="0" w:noVBand="1"/>
      </w:tblPr>
      <w:tblGrid>
        <w:gridCol w:w="8494"/>
      </w:tblGrid>
      <w:tr w:rsidR="00D225AC" w:rsidRPr="00D225AC" w14:paraId="3D3F7EAE" w14:textId="77777777" w:rsidTr="00C2755A">
        <w:trPr>
          <w:trHeight w:val="1985"/>
        </w:trPr>
        <w:tc>
          <w:tcPr>
            <w:tcW w:w="8494" w:type="dxa"/>
          </w:tcPr>
          <w:p w14:paraId="27BDF3D2" w14:textId="658A786F"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47EBA650" w14:textId="77777777" w:rsidR="00D225AC" w:rsidRPr="00D225AC" w:rsidRDefault="00D225AC" w:rsidP="00D225AC">
      <w:pPr>
        <w:ind w:left="709" w:hanging="425"/>
        <w:jc w:val="both"/>
        <w:rPr>
          <w:rFonts w:ascii="Arial" w:hAnsi="Arial"/>
        </w:rPr>
      </w:pPr>
    </w:p>
    <w:p w14:paraId="36582161" w14:textId="77777777" w:rsidR="00D225AC" w:rsidRPr="00D225AC" w:rsidRDefault="00F16F07" w:rsidP="00D225AC">
      <w:pPr>
        <w:ind w:left="709" w:hanging="425"/>
        <w:jc w:val="both"/>
        <w:rPr>
          <w:rFonts w:ascii="Arial" w:hAnsi="Arial"/>
        </w:rPr>
      </w:pPr>
      <w:sdt>
        <w:sdtPr>
          <w:rPr>
            <w:rFonts w:ascii="Arial" w:hAnsi="Arial"/>
          </w:rPr>
          <w:id w:val="342056419"/>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Ninguna de las anteriores.</w:t>
      </w:r>
    </w:p>
    <w:p w14:paraId="6E0569AA" w14:textId="3126B698" w:rsidR="00D225AC" w:rsidRPr="00D225AC" w:rsidRDefault="00D225AC" w:rsidP="00D225AC">
      <w:pPr>
        <w:ind w:left="709"/>
        <w:jc w:val="both"/>
        <w:rPr>
          <w:rFonts w:ascii="Arial" w:hAnsi="Arial"/>
        </w:rPr>
      </w:pPr>
      <w:r w:rsidRPr="00D225AC">
        <w:rPr>
          <w:rFonts w:ascii="Arial" w:hAnsi="Arial"/>
        </w:rPr>
        <w:t>¿Se espera que la actuación sea perjudicial del buen estado o del buen potencial ecológico de las masas de agua, incluidas las superficiales y subterráneas; o para el buen estado medioambiental de las aguas marinas?</w:t>
      </w:r>
    </w:p>
    <w:p w14:paraId="60B3A062" w14:textId="77777777" w:rsidR="00D225AC" w:rsidRPr="00D225AC" w:rsidRDefault="00F16F07" w:rsidP="00D225AC">
      <w:pPr>
        <w:ind w:left="1276" w:hanging="425"/>
        <w:jc w:val="both"/>
        <w:rPr>
          <w:rFonts w:ascii="Arial" w:hAnsi="Arial"/>
        </w:rPr>
      </w:pPr>
      <w:sdt>
        <w:sdtPr>
          <w:rPr>
            <w:rFonts w:ascii="Arial" w:hAnsi="Arial"/>
          </w:rPr>
          <w:id w:val="1969782919"/>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Sí. Debería desestimarse la actuación.</w:t>
      </w:r>
    </w:p>
    <w:p w14:paraId="661CB2BB" w14:textId="77777777" w:rsidR="00D225AC" w:rsidRPr="00D225AC" w:rsidRDefault="00F16F07" w:rsidP="00D225AC">
      <w:pPr>
        <w:ind w:left="1276" w:hanging="425"/>
        <w:jc w:val="both"/>
        <w:rPr>
          <w:rFonts w:ascii="Arial" w:hAnsi="Arial"/>
        </w:rPr>
      </w:pPr>
      <w:sdt>
        <w:sdtPr>
          <w:rPr>
            <w:rFonts w:ascii="Arial" w:hAnsi="Arial"/>
          </w:rPr>
          <w:id w:val="-1231767095"/>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No. Proporcione una justificación sustantiva de porqué la actuación cumple el principio DNSH para el objetivo de utilización y protección sostenibles de los recursos hídricos y marinos.</w:t>
      </w:r>
    </w:p>
    <w:tbl>
      <w:tblPr>
        <w:tblStyle w:val="Tablaconcuadrcula"/>
        <w:tblW w:w="0" w:type="auto"/>
        <w:tblLook w:val="04A0" w:firstRow="1" w:lastRow="0" w:firstColumn="1" w:lastColumn="0" w:noHBand="0" w:noVBand="1"/>
      </w:tblPr>
      <w:tblGrid>
        <w:gridCol w:w="8494"/>
      </w:tblGrid>
      <w:tr w:rsidR="00D225AC" w:rsidRPr="00D225AC" w14:paraId="35D84E0A" w14:textId="77777777" w:rsidTr="00C2755A">
        <w:trPr>
          <w:trHeight w:val="1985"/>
        </w:trPr>
        <w:tc>
          <w:tcPr>
            <w:tcW w:w="8494" w:type="dxa"/>
          </w:tcPr>
          <w:p w14:paraId="760195AF" w14:textId="0C3B27A6"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4636AC06" w14:textId="77777777" w:rsidR="00D225AC" w:rsidRPr="00D225AC" w:rsidRDefault="00D225AC" w:rsidP="00D225AC">
      <w:pPr>
        <w:jc w:val="both"/>
        <w:rPr>
          <w:rFonts w:ascii="Arial" w:hAnsi="Arial"/>
        </w:rPr>
      </w:pPr>
    </w:p>
    <w:p w14:paraId="3A724C94" w14:textId="77777777" w:rsidR="00D225AC" w:rsidRPr="00D225AC" w:rsidRDefault="00D225AC" w:rsidP="00D225AC">
      <w:pPr>
        <w:ind w:left="284" w:hanging="284"/>
        <w:jc w:val="both"/>
        <w:rPr>
          <w:rFonts w:ascii="Arial" w:hAnsi="Arial"/>
          <w:b/>
          <w:bCs/>
        </w:rPr>
      </w:pPr>
      <w:r w:rsidRPr="00D225AC">
        <w:rPr>
          <w:rFonts w:ascii="Arial" w:hAnsi="Arial"/>
          <w:b/>
          <w:bCs/>
        </w:rPr>
        <w:t>9.</w:t>
      </w:r>
      <w:r w:rsidRPr="00D225AC">
        <w:rPr>
          <w:rFonts w:ascii="Arial" w:hAnsi="Arial"/>
          <w:b/>
          <w:bCs/>
        </w:rPr>
        <w:tab/>
        <w:t>Economía circular.</w:t>
      </w:r>
    </w:p>
    <w:p w14:paraId="4DF0A0E8" w14:textId="77777777" w:rsidR="00D225AC" w:rsidRPr="00D225AC" w:rsidRDefault="00D225AC" w:rsidP="00D225AC">
      <w:pPr>
        <w:jc w:val="both"/>
        <w:rPr>
          <w:rFonts w:ascii="Arial" w:hAnsi="Arial"/>
        </w:rPr>
      </w:pPr>
      <w:r w:rsidRPr="00D225AC">
        <w:rPr>
          <w:rFonts w:ascii="Arial" w:hAnsi="Arial"/>
        </w:rPr>
        <w:t>La actuación:</w:t>
      </w:r>
    </w:p>
    <w:p w14:paraId="2359C7A3" w14:textId="77777777" w:rsidR="00D225AC" w:rsidRPr="00D225AC" w:rsidRDefault="00F16F07" w:rsidP="00D225AC">
      <w:pPr>
        <w:ind w:left="709" w:hanging="425"/>
        <w:jc w:val="both"/>
        <w:rPr>
          <w:rFonts w:ascii="Arial" w:hAnsi="Arial"/>
        </w:rPr>
      </w:pPr>
      <w:sdt>
        <w:sdtPr>
          <w:rPr>
            <w:rFonts w:ascii="Arial" w:hAnsi="Arial"/>
          </w:rPr>
          <w:id w:val="-466440741"/>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 xml:space="preserve">Causa un perjuicio nulo o insignificante sobre la economía circular, incluidos la prevención y el reciclado de residuos. </w:t>
      </w:r>
      <w:r w:rsidR="00D225AC" w:rsidRPr="00D225AC">
        <w:rPr>
          <w:rFonts w:ascii="Arial" w:hAnsi="Arial"/>
          <w:i/>
          <w:iCs/>
        </w:rPr>
        <w:t>Proporcione una justificación</w:t>
      </w:r>
      <w:r w:rsidR="00D225AC" w:rsidRPr="00D225AC">
        <w:rPr>
          <w:rFonts w:ascii="Arial" w:hAnsi="Arial"/>
        </w:rPr>
        <w:t>.</w:t>
      </w:r>
    </w:p>
    <w:tbl>
      <w:tblPr>
        <w:tblStyle w:val="Tablaconcuadrcula"/>
        <w:tblW w:w="0" w:type="auto"/>
        <w:tblLook w:val="04A0" w:firstRow="1" w:lastRow="0" w:firstColumn="1" w:lastColumn="0" w:noHBand="0" w:noVBand="1"/>
      </w:tblPr>
      <w:tblGrid>
        <w:gridCol w:w="8494"/>
      </w:tblGrid>
      <w:tr w:rsidR="00D225AC" w:rsidRPr="00D225AC" w14:paraId="01B73E55" w14:textId="77777777" w:rsidTr="00C2755A">
        <w:trPr>
          <w:trHeight w:val="1985"/>
        </w:trPr>
        <w:tc>
          <w:tcPr>
            <w:tcW w:w="8494" w:type="dxa"/>
          </w:tcPr>
          <w:p w14:paraId="464C8C82" w14:textId="2B34E524"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6DDEF3F4" w14:textId="29E14533" w:rsidR="00D225AC" w:rsidRDefault="00D225AC" w:rsidP="00D225AC">
      <w:pPr>
        <w:ind w:left="709" w:hanging="425"/>
        <w:jc w:val="both"/>
        <w:rPr>
          <w:rFonts w:ascii="Arial" w:hAnsi="Arial"/>
        </w:rPr>
      </w:pPr>
    </w:p>
    <w:p w14:paraId="1D41D6E0" w14:textId="77777777" w:rsidR="00D225AC" w:rsidRPr="00D225AC" w:rsidRDefault="00F16F07" w:rsidP="00D225AC">
      <w:pPr>
        <w:ind w:left="709" w:hanging="425"/>
        <w:jc w:val="both"/>
        <w:rPr>
          <w:rFonts w:ascii="Arial" w:hAnsi="Arial"/>
        </w:rPr>
      </w:pPr>
      <w:sdt>
        <w:sdtPr>
          <w:rPr>
            <w:rFonts w:ascii="Arial" w:hAnsi="Arial"/>
          </w:rPr>
          <w:id w:val="905413698"/>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 xml:space="preserve">Contribuye sustancialmente a alcanzar el objetivo medioambiental de transición a una economía circular de acuerdo con el artículo 13 del </w:t>
      </w:r>
      <w:r w:rsidR="00D225AC" w:rsidRPr="00D225AC">
        <w:rPr>
          <w:rFonts w:ascii="Arial" w:hAnsi="Arial"/>
          <w:b/>
          <w:bCs/>
        </w:rPr>
        <w:t>Reglamento 2020/852</w:t>
      </w:r>
      <w:r w:rsidR="00D225AC" w:rsidRPr="00D225AC">
        <w:rPr>
          <w:rFonts w:ascii="Arial" w:hAnsi="Arial"/>
        </w:rPr>
        <w:t xml:space="preserve">. </w:t>
      </w:r>
      <w:r w:rsidR="00D225AC" w:rsidRPr="00D225AC">
        <w:rPr>
          <w:rFonts w:ascii="Arial" w:hAnsi="Arial"/>
          <w:i/>
          <w:iCs/>
        </w:rPr>
        <w:t>Proporcione una justificación.</w:t>
      </w:r>
    </w:p>
    <w:tbl>
      <w:tblPr>
        <w:tblStyle w:val="Tablaconcuadrcula"/>
        <w:tblW w:w="0" w:type="auto"/>
        <w:tblLook w:val="04A0" w:firstRow="1" w:lastRow="0" w:firstColumn="1" w:lastColumn="0" w:noHBand="0" w:noVBand="1"/>
      </w:tblPr>
      <w:tblGrid>
        <w:gridCol w:w="8494"/>
      </w:tblGrid>
      <w:tr w:rsidR="00D225AC" w:rsidRPr="00D225AC" w14:paraId="16EB750F" w14:textId="77777777" w:rsidTr="00DB6EA6">
        <w:trPr>
          <w:trHeight w:val="1842"/>
        </w:trPr>
        <w:tc>
          <w:tcPr>
            <w:tcW w:w="8494" w:type="dxa"/>
          </w:tcPr>
          <w:p w14:paraId="01DD03E7" w14:textId="274766ED"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61F68682" w14:textId="77777777" w:rsidR="00D225AC" w:rsidRPr="00D225AC" w:rsidRDefault="00D225AC" w:rsidP="00D225AC">
      <w:pPr>
        <w:spacing w:line="216" w:lineRule="auto"/>
        <w:ind w:left="709" w:hanging="425"/>
        <w:jc w:val="both"/>
        <w:rPr>
          <w:rFonts w:ascii="Arial" w:hAnsi="Arial"/>
        </w:rPr>
      </w:pPr>
    </w:p>
    <w:p w14:paraId="499313B3" w14:textId="77777777" w:rsidR="00D225AC" w:rsidRPr="00D225AC" w:rsidRDefault="00F16F07" w:rsidP="00D225AC">
      <w:pPr>
        <w:ind w:left="709" w:hanging="425"/>
        <w:jc w:val="both"/>
        <w:rPr>
          <w:rFonts w:ascii="Arial" w:hAnsi="Arial"/>
        </w:rPr>
      </w:pPr>
      <w:sdt>
        <w:sdtPr>
          <w:rPr>
            <w:rFonts w:ascii="Arial" w:hAnsi="Arial"/>
          </w:rPr>
          <w:id w:val="763420672"/>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 xml:space="preserve">Contribuye al 100% al objetivo medioambiental, de acuerdo con el anexo VI del </w:t>
      </w:r>
      <w:r w:rsidR="00D225AC" w:rsidRPr="00D225AC">
        <w:rPr>
          <w:rFonts w:ascii="Arial" w:hAnsi="Arial"/>
          <w:b/>
          <w:bCs/>
        </w:rPr>
        <w:t>Reglamento 2021/241</w:t>
      </w:r>
      <w:r w:rsidR="00D225AC" w:rsidRPr="00D225AC">
        <w:rPr>
          <w:rFonts w:ascii="Arial" w:hAnsi="Arial"/>
        </w:rPr>
        <w:t xml:space="preserve">, en relación con la transición a una economía circular. </w:t>
      </w:r>
      <w:r w:rsidR="00D225AC" w:rsidRPr="00D225AC">
        <w:rPr>
          <w:rFonts w:ascii="Arial" w:hAnsi="Arial"/>
          <w:i/>
          <w:iCs/>
        </w:rPr>
        <w:t>Proporcione una justificación.</w:t>
      </w:r>
    </w:p>
    <w:tbl>
      <w:tblPr>
        <w:tblStyle w:val="Tablaconcuadrcula"/>
        <w:tblW w:w="0" w:type="auto"/>
        <w:tblLook w:val="04A0" w:firstRow="1" w:lastRow="0" w:firstColumn="1" w:lastColumn="0" w:noHBand="0" w:noVBand="1"/>
      </w:tblPr>
      <w:tblGrid>
        <w:gridCol w:w="8494"/>
      </w:tblGrid>
      <w:tr w:rsidR="00D225AC" w:rsidRPr="00D225AC" w14:paraId="634455F2" w14:textId="77777777" w:rsidTr="00DB6EA6">
        <w:trPr>
          <w:trHeight w:val="1818"/>
        </w:trPr>
        <w:tc>
          <w:tcPr>
            <w:tcW w:w="8494" w:type="dxa"/>
          </w:tcPr>
          <w:p w14:paraId="2A679824" w14:textId="79446B8F" w:rsidR="00D225AC" w:rsidRPr="00D225AC" w:rsidRDefault="004206C2" w:rsidP="00D225AC">
            <w:pPr>
              <w:spacing w:line="216" w:lineRule="auto"/>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4FA21FF2" w14:textId="77777777" w:rsidR="00D225AC" w:rsidRPr="00D225AC" w:rsidRDefault="00D225AC" w:rsidP="00D225AC">
      <w:pPr>
        <w:spacing w:line="216" w:lineRule="auto"/>
        <w:ind w:left="709" w:hanging="425"/>
        <w:jc w:val="both"/>
        <w:rPr>
          <w:rFonts w:ascii="Arial" w:hAnsi="Arial"/>
        </w:rPr>
      </w:pPr>
    </w:p>
    <w:p w14:paraId="19B06A7F" w14:textId="77777777" w:rsidR="00D225AC" w:rsidRPr="00D225AC" w:rsidRDefault="00F16F07" w:rsidP="00D225AC">
      <w:pPr>
        <w:ind w:left="709" w:hanging="425"/>
        <w:jc w:val="both"/>
        <w:rPr>
          <w:rFonts w:ascii="Arial" w:hAnsi="Arial"/>
        </w:rPr>
      </w:pPr>
      <w:sdt>
        <w:sdtPr>
          <w:rPr>
            <w:rFonts w:ascii="Arial" w:hAnsi="Arial"/>
          </w:rPr>
          <w:id w:val="-2017300499"/>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Ninguna de las anteriores.</w:t>
      </w:r>
    </w:p>
    <w:p w14:paraId="1FF24CFA" w14:textId="0CC633F3" w:rsidR="00D225AC" w:rsidRPr="00D225AC" w:rsidRDefault="00D225AC" w:rsidP="00D225AC">
      <w:pPr>
        <w:ind w:left="709"/>
        <w:jc w:val="both"/>
        <w:rPr>
          <w:rFonts w:ascii="Arial" w:hAnsi="Arial"/>
        </w:rPr>
      </w:pPr>
      <w:r w:rsidRPr="00D225AC">
        <w:rPr>
          <w:rFonts w:ascii="Arial" w:hAnsi="Arial"/>
        </w:rPr>
        <w:t>¿Se espera que la actuación dé lugar a un aumento significativo de la generación, incineración o eliminación de residuos, excepto la incineración de residuos peligrosos no reciclables; o genere importantes ineficiencias en el uso directo o indirecto de recursos naturales</w:t>
      </w:r>
      <w:r>
        <w:rPr>
          <w:rFonts w:ascii="Arial" w:hAnsi="Arial"/>
          <w:b/>
          <w:vertAlign w:val="superscript"/>
        </w:rPr>
        <w:t>4</w:t>
      </w:r>
      <w:r w:rsidRPr="00D225AC">
        <w:rPr>
          <w:rFonts w:ascii="Arial" w:hAnsi="Arial"/>
        </w:rPr>
        <w:t xml:space="preserve"> en cualquiera de las fases de su ciclo de vida, que no se minimicen con medidas adecuadas</w:t>
      </w:r>
      <w:r>
        <w:rPr>
          <w:rFonts w:ascii="Arial" w:hAnsi="Arial"/>
          <w:b/>
          <w:vertAlign w:val="superscript"/>
        </w:rPr>
        <w:t>5</w:t>
      </w:r>
      <w:r w:rsidRPr="00D225AC">
        <w:rPr>
          <w:rFonts w:ascii="Arial" w:hAnsi="Arial"/>
        </w:rPr>
        <w:t>; o dé lugar a un perjuicio significativo y a largo plazo para el medio ambiente en relación a la economía circular</w:t>
      </w:r>
      <w:r>
        <w:rPr>
          <w:rFonts w:ascii="Arial" w:hAnsi="Arial"/>
          <w:b/>
          <w:vertAlign w:val="superscript"/>
        </w:rPr>
        <w:t>6</w:t>
      </w:r>
      <w:r w:rsidRPr="00D225AC">
        <w:rPr>
          <w:rFonts w:ascii="Arial" w:hAnsi="Arial"/>
        </w:rPr>
        <w:t>?</w:t>
      </w:r>
    </w:p>
    <w:p w14:paraId="2D7FC732" w14:textId="77777777" w:rsidR="00D225AC" w:rsidRPr="00D225AC" w:rsidRDefault="00F16F07" w:rsidP="00D225AC">
      <w:pPr>
        <w:ind w:left="1276" w:hanging="425"/>
        <w:jc w:val="both"/>
        <w:rPr>
          <w:rFonts w:ascii="Arial" w:hAnsi="Arial"/>
        </w:rPr>
      </w:pPr>
      <w:sdt>
        <w:sdtPr>
          <w:rPr>
            <w:rFonts w:ascii="Arial" w:hAnsi="Arial"/>
          </w:rPr>
          <w:id w:val="2050408257"/>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Sí: debería desestimarse la actuación.</w:t>
      </w:r>
    </w:p>
    <w:p w14:paraId="1A09A1BB" w14:textId="3500E52B" w:rsidR="00D225AC" w:rsidRPr="00D225AC" w:rsidRDefault="00F16F07" w:rsidP="00D225AC">
      <w:pPr>
        <w:ind w:left="1276" w:hanging="425"/>
        <w:jc w:val="both"/>
        <w:rPr>
          <w:rFonts w:ascii="Arial" w:hAnsi="Arial"/>
        </w:rPr>
      </w:pPr>
      <w:sdt>
        <w:sdtPr>
          <w:rPr>
            <w:rFonts w:ascii="Arial" w:hAnsi="Arial"/>
          </w:rPr>
          <w:id w:val="-50000733"/>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No: proporcione una justificación sustantiva de porqué la actuación cumple el principio DNSH para el objetivo de Economía circular</w:t>
      </w:r>
      <w:r w:rsidR="00DB6EA6">
        <w:rPr>
          <w:rFonts w:ascii="Arial" w:hAnsi="Arial"/>
        </w:rPr>
        <w:t>.</w:t>
      </w:r>
    </w:p>
    <w:tbl>
      <w:tblPr>
        <w:tblStyle w:val="Tablaconcuadrcula"/>
        <w:tblW w:w="0" w:type="auto"/>
        <w:tblLook w:val="04A0" w:firstRow="1" w:lastRow="0" w:firstColumn="1" w:lastColumn="0" w:noHBand="0" w:noVBand="1"/>
      </w:tblPr>
      <w:tblGrid>
        <w:gridCol w:w="8494"/>
      </w:tblGrid>
      <w:tr w:rsidR="00D225AC" w:rsidRPr="00D225AC" w14:paraId="34CF3D85" w14:textId="77777777" w:rsidTr="00C2755A">
        <w:trPr>
          <w:trHeight w:val="1985"/>
        </w:trPr>
        <w:tc>
          <w:tcPr>
            <w:tcW w:w="8494" w:type="dxa"/>
          </w:tcPr>
          <w:p w14:paraId="7E8E513B" w14:textId="4F2C2625" w:rsidR="00D225AC" w:rsidRPr="00D225AC" w:rsidRDefault="004206C2" w:rsidP="00D225AC">
            <w:pPr>
              <w:spacing w:line="216" w:lineRule="auto"/>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0D77DF2D" w14:textId="77777777" w:rsidR="00D225AC" w:rsidRPr="00D225AC" w:rsidRDefault="00D225AC" w:rsidP="00D225AC">
      <w:pPr>
        <w:spacing w:line="216" w:lineRule="auto"/>
        <w:jc w:val="both"/>
        <w:rPr>
          <w:rFonts w:ascii="Arial" w:hAnsi="Arial"/>
        </w:rPr>
      </w:pPr>
    </w:p>
    <w:p w14:paraId="4AB97C3E" w14:textId="4474A6C2" w:rsidR="00D225AC" w:rsidRPr="00D225AC" w:rsidRDefault="00D225AC" w:rsidP="00D225AC">
      <w:pPr>
        <w:spacing w:line="216" w:lineRule="auto"/>
        <w:jc w:val="both"/>
        <w:rPr>
          <w:rFonts w:ascii="Arial" w:hAnsi="Arial"/>
          <w:sz w:val="16"/>
          <w:szCs w:val="16"/>
        </w:rPr>
      </w:pPr>
      <w:r w:rsidRPr="00D225AC">
        <w:rPr>
          <w:rFonts w:ascii="Arial" w:hAnsi="Arial"/>
          <w:b/>
          <w:bCs/>
          <w:sz w:val="16"/>
          <w:szCs w:val="16"/>
        </w:rPr>
        <w:t>4</w:t>
      </w:r>
      <w:r w:rsidRPr="00D225AC">
        <w:rPr>
          <w:rFonts w:ascii="Arial" w:hAnsi="Arial"/>
          <w:sz w:val="16"/>
          <w:szCs w:val="16"/>
        </w:rPr>
        <w:t xml:space="preserve"> Los recursos naturales incluyen la energía, los materiales, los metales, el agua, la biomasa, el aire y la tierra.</w:t>
      </w:r>
    </w:p>
    <w:p w14:paraId="48E02785" w14:textId="6901B84C" w:rsidR="00D225AC" w:rsidRPr="00D225AC" w:rsidRDefault="00D225AC" w:rsidP="00D225AC">
      <w:pPr>
        <w:spacing w:line="216" w:lineRule="auto"/>
        <w:jc w:val="both"/>
        <w:rPr>
          <w:rFonts w:ascii="Arial" w:hAnsi="Arial"/>
          <w:sz w:val="16"/>
          <w:szCs w:val="16"/>
        </w:rPr>
      </w:pPr>
      <w:r w:rsidRPr="00D225AC">
        <w:rPr>
          <w:rFonts w:ascii="Arial" w:hAnsi="Arial"/>
          <w:b/>
          <w:bCs/>
          <w:sz w:val="16"/>
          <w:szCs w:val="16"/>
        </w:rPr>
        <w:t>5</w:t>
      </w:r>
      <w:r w:rsidRPr="00D225AC">
        <w:rPr>
          <w:rFonts w:ascii="Arial" w:hAnsi="Arial"/>
          <w:sz w:val="16"/>
          <w:szCs w:val="16"/>
        </w:rPr>
        <w:t xml:space="preserve"> Por ejemplo, las ineficiencias pueden reducirse al mínimo si se aumenta de forma significativa la durabilidad, la posibilidad de reparación, de actualización y de reutilización de los productos, o reduciendo significativamente el uso de los recursos mediante el diseño y la elección de materiales, facilitando la reconversión, el desmontaje y la deconstrucción, en especial para reducir el uso de materiales de construcción y promover su reutilización. Asimismo, la transición hacia modelos de negocio del tipo «producto como servicio» y cadenas de valor circulares, con objeto de mantener los productos, componentes y materiales en su nivel máximo de utilidad y valor durante el mayor tiempo posible. Esto incluye también una reducción significativa del contenido de sustancias peligrosas en materiales y productos, incluida su sustitución por alternativas más seguras. Por último, también comprende una reducción importante de los residuos alimentarios en la producción, la transformación, la fabricación o la distribución de alimentos.</w:t>
      </w:r>
    </w:p>
    <w:p w14:paraId="5A5900B7" w14:textId="0CC0FC38" w:rsidR="00D225AC" w:rsidRPr="00D225AC" w:rsidRDefault="00D225AC" w:rsidP="00D225AC">
      <w:pPr>
        <w:spacing w:line="216" w:lineRule="auto"/>
        <w:jc w:val="both"/>
        <w:rPr>
          <w:rFonts w:ascii="Arial" w:hAnsi="Arial"/>
          <w:sz w:val="16"/>
          <w:szCs w:val="16"/>
        </w:rPr>
      </w:pPr>
      <w:r w:rsidRPr="00D225AC">
        <w:rPr>
          <w:rFonts w:ascii="Arial" w:hAnsi="Arial"/>
          <w:b/>
          <w:bCs/>
          <w:sz w:val="16"/>
          <w:szCs w:val="16"/>
        </w:rPr>
        <w:t>6</w:t>
      </w:r>
      <w:r w:rsidRPr="00D225AC">
        <w:rPr>
          <w:rFonts w:ascii="Arial" w:hAnsi="Arial"/>
          <w:sz w:val="16"/>
          <w:szCs w:val="16"/>
        </w:rPr>
        <w:t xml:space="preserve"> Para obtener más información sobre el objetivo de la economía circular, consulte el considerando 27 del Reglamento de Taxonomía.</w:t>
      </w:r>
    </w:p>
    <w:p w14:paraId="1BD0DD7E" w14:textId="77777777" w:rsidR="00D225AC" w:rsidRPr="00D225AC" w:rsidRDefault="00D225AC" w:rsidP="00D225AC">
      <w:pPr>
        <w:ind w:left="284" w:hanging="284"/>
        <w:jc w:val="both"/>
        <w:rPr>
          <w:rFonts w:ascii="Arial" w:hAnsi="Arial"/>
          <w:b/>
          <w:bCs/>
        </w:rPr>
      </w:pPr>
      <w:r w:rsidRPr="00D225AC">
        <w:rPr>
          <w:rFonts w:ascii="Arial" w:hAnsi="Arial"/>
          <w:b/>
          <w:bCs/>
        </w:rPr>
        <w:t>10.</w:t>
      </w:r>
      <w:r w:rsidRPr="00D225AC">
        <w:rPr>
          <w:rFonts w:ascii="Arial" w:hAnsi="Arial"/>
          <w:b/>
          <w:bCs/>
        </w:rPr>
        <w:tab/>
        <w:t>Prevención y control de la contaminación a la atmósfera, el agua o el suelo.</w:t>
      </w:r>
    </w:p>
    <w:p w14:paraId="36CDF015" w14:textId="77777777" w:rsidR="00D225AC" w:rsidRPr="00D225AC" w:rsidRDefault="00D225AC" w:rsidP="00D225AC">
      <w:pPr>
        <w:jc w:val="both"/>
        <w:rPr>
          <w:rFonts w:ascii="Arial" w:hAnsi="Arial"/>
        </w:rPr>
      </w:pPr>
      <w:r w:rsidRPr="00D225AC">
        <w:rPr>
          <w:rFonts w:ascii="Arial" w:hAnsi="Arial"/>
        </w:rPr>
        <w:t>La actuación:</w:t>
      </w:r>
    </w:p>
    <w:p w14:paraId="15803025" w14:textId="77777777" w:rsidR="00D225AC" w:rsidRPr="00D225AC" w:rsidRDefault="00F16F07" w:rsidP="00D225AC">
      <w:pPr>
        <w:ind w:left="709" w:hanging="425"/>
        <w:jc w:val="both"/>
        <w:rPr>
          <w:rFonts w:ascii="Arial" w:hAnsi="Arial"/>
        </w:rPr>
      </w:pPr>
      <w:sdt>
        <w:sdtPr>
          <w:rPr>
            <w:rFonts w:ascii="Arial" w:hAnsi="Arial"/>
          </w:rPr>
          <w:id w:val="1484279519"/>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 xml:space="preserve">Causa un perjuicio nulo o insignificante sobre la prevención y control de la contaminación a la atmósfera, el agua o el suelo. </w:t>
      </w:r>
      <w:r w:rsidR="00D225AC" w:rsidRPr="00D225AC">
        <w:rPr>
          <w:rFonts w:ascii="Arial" w:hAnsi="Arial"/>
          <w:i/>
          <w:iCs/>
        </w:rPr>
        <w:t>Proporcione una justificación</w:t>
      </w:r>
      <w:r w:rsidR="00D225AC" w:rsidRPr="00D225AC">
        <w:rPr>
          <w:rFonts w:ascii="Arial" w:hAnsi="Arial"/>
        </w:rPr>
        <w:t>.</w:t>
      </w:r>
    </w:p>
    <w:tbl>
      <w:tblPr>
        <w:tblStyle w:val="Tablaconcuadrcula"/>
        <w:tblW w:w="0" w:type="auto"/>
        <w:tblLook w:val="04A0" w:firstRow="1" w:lastRow="0" w:firstColumn="1" w:lastColumn="0" w:noHBand="0" w:noVBand="1"/>
      </w:tblPr>
      <w:tblGrid>
        <w:gridCol w:w="8494"/>
      </w:tblGrid>
      <w:tr w:rsidR="00D225AC" w:rsidRPr="00D225AC" w14:paraId="7D87231B" w14:textId="77777777" w:rsidTr="00C2755A">
        <w:trPr>
          <w:trHeight w:val="1985"/>
        </w:trPr>
        <w:tc>
          <w:tcPr>
            <w:tcW w:w="8494" w:type="dxa"/>
          </w:tcPr>
          <w:p w14:paraId="71C3BF19" w14:textId="50DF4881"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445ABAEB" w14:textId="77777777" w:rsidR="00D225AC" w:rsidRPr="00D225AC" w:rsidRDefault="00D225AC" w:rsidP="00D225AC">
      <w:pPr>
        <w:ind w:left="709" w:hanging="425"/>
        <w:jc w:val="both"/>
        <w:rPr>
          <w:rFonts w:ascii="Arial" w:hAnsi="Arial"/>
        </w:rPr>
      </w:pPr>
    </w:p>
    <w:p w14:paraId="67C1A9CD" w14:textId="77777777" w:rsidR="00D225AC" w:rsidRPr="00D225AC" w:rsidRDefault="00F16F07" w:rsidP="00D225AC">
      <w:pPr>
        <w:ind w:left="709" w:hanging="425"/>
        <w:jc w:val="both"/>
        <w:rPr>
          <w:rFonts w:ascii="Arial" w:hAnsi="Arial"/>
        </w:rPr>
      </w:pPr>
      <w:sdt>
        <w:sdtPr>
          <w:rPr>
            <w:rFonts w:ascii="Arial" w:hAnsi="Arial"/>
          </w:rPr>
          <w:id w:val="-910922476"/>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 xml:space="preserve">Contribuye sustancialmente a alcanzar el objetivo medioambiental de prevención y control de la contaminación a la atmósfera, el agua o el suelo de acuerdo con el artículo 14 del </w:t>
      </w:r>
      <w:r w:rsidR="00D225AC" w:rsidRPr="00D225AC">
        <w:rPr>
          <w:rFonts w:ascii="Arial" w:hAnsi="Arial"/>
          <w:b/>
          <w:bCs/>
        </w:rPr>
        <w:t>Reglamento 2020/852</w:t>
      </w:r>
      <w:r w:rsidR="00D225AC" w:rsidRPr="00D225AC">
        <w:rPr>
          <w:rFonts w:ascii="Arial" w:hAnsi="Arial"/>
        </w:rPr>
        <w:t xml:space="preserve">. </w:t>
      </w:r>
      <w:r w:rsidR="00D225AC" w:rsidRPr="00D225AC">
        <w:rPr>
          <w:rFonts w:ascii="Arial" w:hAnsi="Arial"/>
          <w:i/>
          <w:iCs/>
        </w:rPr>
        <w:t>Proporcione una justificación</w:t>
      </w:r>
      <w:r w:rsidR="00D225AC" w:rsidRPr="00D225AC">
        <w:rPr>
          <w:rFonts w:ascii="Arial" w:hAnsi="Arial"/>
        </w:rPr>
        <w:t>.</w:t>
      </w:r>
    </w:p>
    <w:tbl>
      <w:tblPr>
        <w:tblStyle w:val="Tablaconcuadrcula"/>
        <w:tblW w:w="0" w:type="auto"/>
        <w:tblLook w:val="04A0" w:firstRow="1" w:lastRow="0" w:firstColumn="1" w:lastColumn="0" w:noHBand="0" w:noVBand="1"/>
      </w:tblPr>
      <w:tblGrid>
        <w:gridCol w:w="8494"/>
      </w:tblGrid>
      <w:tr w:rsidR="00D225AC" w:rsidRPr="00D225AC" w14:paraId="7DDAF6A6" w14:textId="77777777" w:rsidTr="00C2755A">
        <w:trPr>
          <w:trHeight w:val="1985"/>
        </w:trPr>
        <w:tc>
          <w:tcPr>
            <w:tcW w:w="8494" w:type="dxa"/>
          </w:tcPr>
          <w:p w14:paraId="0B9C14E9" w14:textId="20ED6AEF"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54352D7F" w14:textId="77777777" w:rsidR="00D225AC" w:rsidRPr="00D225AC" w:rsidRDefault="00D225AC" w:rsidP="00D225AC">
      <w:pPr>
        <w:ind w:left="709" w:hanging="425"/>
        <w:jc w:val="both"/>
        <w:rPr>
          <w:rFonts w:ascii="Arial" w:hAnsi="Arial"/>
        </w:rPr>
      </w:pPr>
    </w:p>
    <w:p w14:paraId="171F5042" w14:textId="77777777" w:rsidR="00D225AC" w:rsidRPr="00D225AC" w:rsidRDefault="00F16F07" w:rsidP="00D225AC">
      <w:pPr>
        <w:ind w:left="709" w:hanging="425"/>
        <w:jc w:val="both"/>
        <w:rPr>
          <w:rFonts w:ascii="Arial" w:hAnsi="Arial"/>
        </w:rPr>
      </w:pPr>
      <w:sdt>
        <w:sdtPr>
          <w:rPr>
            <w:rFonts w:ascii="Arial" w:hAnsi="Arial"/>
          </w:rPr>
          <w:id w:val="485592140"/>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 xml:space="preserve">Contribuye al 100% al objetivo medioambiental, de acuerdo con el anexo VI del </w:t>
      </w:r>
      <w:r w:rsidR="00D225AC" w:rsidRPr="00D225AC">
        <w:rPr>
          <w:rFonts w:ascii="Arial" w:hAnsi="Arial"/>
          <w:b/>
          <w:bCs/>
        </w:rPr>
        <w:t>Reglamento 2021/241</w:t>
      </w:r>
      <w:r w:rsidR="00D225AC" w:rsidRPr="00D225AC">
        <w:rPr>
          <w:rFonts w:ascii="Arial" w:hAnsi="Arial"/>
        </w:rPr>
        <w:t xml:space="preserve">, en relación con la prevención y control de la contaminación a la atmósfera, el agua o el suelo. </w:t>
      </w:r>
      <w:r w:rsidR="00D225AC" w:rsidRPr="00D225AC">
        <w:rPr>
          <w:rFonts w:ascii="Arial" w:hAnsi="Arial"/>
          <w:i/>
          <w:iCs/>
        </w:rPr>
        <w:t>Proporcione una justificación</w:t>
      </w:r>
      <w:r w:rsidR="00D225AC" w:rsidRPr="00D225AC">
        <w:rPr>
          <w:rFonts w:ascii="Arial" w:hAnsi="Arial"/>
        </w:rPr>
        <w:t>.</w:t>
      </w:r>
    </w:p>
    <w:tbl>
      <w:tblPr>
        <w:tblStyle w:val="Tablaconcuadrcula"/>
        <w:tblW w:w="0" w:type="auto"/>
        <w:tblLook w:val="04A0" w:firstRow="1" w:lastRow="0" w:firstColumn="1" w:lastColumn="0" w:noHBand="0" w:noVBand="1"/>
      </w:tblPr>
      <w:tblGrid>
        <w:gridCol w:w="8494"/>
      </w:tblGrid>
      <w:tr w:rsidR="00D225AC" w:rsidRPr="00D225AC" w14:paraId="4487E61C" w14:textId="77777777" w:rsidTr="00C2755A">
        <w:trPr>
          <w:trHeight w:val="1985"/>
        </w:trPr>
        <w:tc>
          <w:tcPr>
            <w:tcW w:w="8494" w:type="dxa"/>
          </w:tcPr>
          <w:p w14:paraId="2756B5C4" w14:textId="6BC032AE"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2C93AC12" w14:textId="77777777" w:rsidR="00D225AC" w:rsidRPr="00D225AC" w:rsidRDefault="00D225AC" w:rsidP="00D225AC">
      <w:pPr>
        <w:ind w:left="709" w:hanging="425"/>
        <w:jc w:val="both"/>
        <w:rPr>
          <w:rFonts w:ascii="Arial" w:hAnsi="Arial"/>
        </w:rPr>
      </w:pPr>
    </w:p>
    <w:p w14:paraId="383CF798" w14:textId="6377D1E5" w:rsidR="00D225AC" w:rsidRPr="00D225AC" w:rsidRDefault="00F16F07" w:rsidP="00D225AC">
      <w:pPr>
        <w:ind w:left="709" w:hanging="425"/>
        <w:jc w:val="both"/>
        <w:rPr>
          <w:rFonts w:ascii="Arial" w:hAnsi="Arial"/>
        </w:rPr>
      </w:pPr>
      <w:sdt>
        <w:sdtPr>
          <w:rPr>
            <w:rFonts w:ascii="Arial" w:hAnsi="Arial"/>
          </w:rPr>
          <w:id w:val="-373614071"/>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Ninguna de las anteriores. ¿Se espera que la actuación dé lugar a un aumento significativo de las emisiones de contaminantes</w:t>
      </w:r>
      <w:r w:rsidR="00D225AC">
        <w:rPr>
          <w:rFonts w:ascii="Arial" w:hAnsi="Arial"/>
          <w:b/>
          <w:vertAlign w:val="superscript"/>
        </w:rPr>
        <w:t>7</w:t>
      </w:r>
      <w:r w:rsidR="00D225AC" w:rsidRPr="00D225AC">
        <w:rPr>
          <w:rFonts w:ascii="Arial" w:hAnsi="Arial"/>
        </w:rPr>
        <w:t xml:space="preserve"> a la atmósfera, el agua o el suelo?</w:t>
      </w:r>
    </w:p>
    <w:p w14:paraId="15F35FE2" w14:textId="77777777" w:rsidR="00D225AC" w:rsidRPr="00D225AC" w:rsidRDefault="00F16F07" w:rsidP="00D225AC">
      <w:pPr>
        <w:ind w:left="1276" w:hanging="425"/>
        <w:jc w:val="both"/>
        <w:rPr>
          <w:rFonts w:ascii="Arial" w:hAnsi="Arial"/>
        </w:rPr>
      </w:pPr>
      <w:sdt>
        <w:sdtPr>
          <w:rPr>
            <w:rFonts w:ascii="Arial" w:hAnsi="Arial"/>
          </w:rPr>
          <w:id w:val="1294323116"/>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Sí: debería desestimarse la actuación.</w:t>
      </w:r>
    </w:p>
    <w:p w14:paraId="34B21687" w14:textId="77777777" w:rsidR="00D225AC" w:rsidRPr="00D225AC" w:rsidRDefault="00F16F07" w:rsidP="00D225AC">
      <w:pPr>
        <w:ind w:left="1276" w:hanging="425"/>
        <w:jc w:val="both"/>
        <w:rPr>
          <w:rFonts w:ascii="Arial" w:hAnsi="Arial"/>
        </w:rPr>
      </w:pPr>
      <w:sdt>
        <w:sdtPr>
          <w:rPr>
            <w:rFonts w:ascii="Arial" w:hAnsi="Arial"/>
          </w:rPr>
          <w:id w:val="-89159478"/>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No: proporcione una justificación sustantiva de porqué la actuación cumple el principio DNSH para el objetivo de prevención y control de la contaminación a la atmósfera, el agua o el suelo.</w:t>
      </w:r>
    </w:p>
    <w:tbl>
      <w:tblPr>
        <w:tblStyle w:val="Tablaconcuadrcula"/>
        <w:tblW w:w="0" w:type="auto"/>
        <w:tblLook w:val="04A0" w:firstRow="1" w:lastRow="0" w:firstColumn="1" w:lastColumn="0" w:noHBand="0" w:noVBand="1"/>
      </w:tblPr>
      <w:tblGrid>
        <w:gridCol w:w="8494"/>
      </w:tblGrid>
      <w:tr w:rsidR="00D225AC" w:rsidRPr="00D225AC" w14:paraId="206ABA3D" w14:textId="77777777" w:rsidTr="00C2755A">
        <w:trPr>
          <w:trHeight w:val="1985"/>
        </w:trPr>
        <w:tc>
          <w:tcPr>
            <w:tcW w:w="8494" w:type="dxa"/>
          </w:tcPr>
          <w:p w14:paraId="2F170014" w14:textId="476523DD"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397767C3" w14:textId="77777777" w:rsidR="00D225AC" w:rsidRPr="00D225AC" w:rsidRDefault="00D225AC" w:rsidP="00D225AC">
      <w:pPr>
        <w:jc w:val="both"/>
        <w:rPr>
          <w:rFonts w:ascii="Arial" w:hAnsi="Arial"/>
        </w:rPr>
      </w:pPr>
    </w:p>
    <w:p w14:paraId="34D4871F" w14:textId="6D1B6611" w:rsidR="00D225AC" w:rsidRPr="00D225AC" w:rsidRDefault="00D225AC" w:rsidP="00D225AC">
      <w:pPr>
        <w:jc w:val="both"/>
        <w:rPr>
          <w:rFonts w:ascii="Arial" w:hAnsi="Arial"/>
          <w:sz w:val="16"/>
          <w:szCs w:val="16"/>
        </w:rPr>
      </w:pPr>
      <w:r w:rsidRPr="00D225AC">
        <w:rPr>
          <w:rFonts w:ascii="Arial" w:hAnsi="Arial"/>
          <w:b/>
          <w:bCs/>
          <w:sz w:val="16"/>
          <w:szCs w:val="16"/>
        </w:rPr>
        <w:t>7</w:t>
      </w:r>
      <w:r>
        <w:rPr>
          <w:rFonts w:ascii="Arial" w:hAnsi="Arial"/>
          <w:sz w:val="16"/>
          <w:szCs w:val="16"/>
        </w:rPr>
        <w:t xml:space="preserve"> </w:t>
      </w:r>
      <w:r w:rsidRPr="00D225AC">
        <w:rPr>
          <w:rFonts w:ascii="Arial" w:hAnsi="Arial"/>
          <w:sz w:val="16"/>
          <w:szCs w:val="16"/>
        </w:rPr>
        <w:t>Por «contaminante» se entiende la sustancia, vibración, calor, ruido, luz u otros contaminantes presentes en la atmósfera, el agua o el suelo, que pueda tener efectos perjudiciales para la salud humana o el medio ambiente.</w:t>
      </w:r>
    </w:p>
    <w:p w14:paraId="58507D96" w14:textId="77777777" w:rsidR="00D225AC" w:rsidRPr="00D225AC" w:rsidRDefault="00D225AC" w:rsidP="00D225AC">
      <w:pPr>
        <w:jc w:val="both"/>
        <w:rPr>
          <w:rFonts w:ascii="Arial" w:hAnsi="Arial"/>
        </w:rPr>
      </w:pPr>
    </w:p>
    <w:p w14:paraId="22EECEB7" w14:textId="77777777" w:rsidR="00D225AC" w:rsidRPr="00D225AC" w:rsidRDefault="00D225AC" w:rsidP="00D225AC">
      <w:pPr>
        <w:ind w:left="284" w:hanging="284"/>
        <w:jc w:val="both"/>
        <w:rPr>
          <w:rFonts w:ascii="Arial" w:hAnsi="Arial"/>
          <w:b/>
          <w:bCs/>
        </w:rPr>
      </w:pPr>
      <w:r w:rsidRPr="00D225AC">
        <w:rPr>
          <w:rFonts w:ascii="Arial" w:hAnsi="Arial"/>
          <w:b/>
          <w:bCs/>
        </w:rPr>
        <w:t>11.</w:t>
      </w:r>
      <w:r w:rsidRPr="00D225AC">
        <w:rPr>
          <w:rFonts w:ascii="Arial" w:hAnsi="Arial"/>
          <w:b/>
          <w:bCs/>
        </w:rPr>
        <w:tab/>
        <w:t>Protección y restauración de la biodiversidad y los ecosistemas.</w:t>
      </w:r>
    </w:p>
    <w:p w14:paraId="3E7D198C" w14:textId="77777777" w:rsidR="00D225AC" w:rsidRPr="00D225AC" w:rsidRDefault="00D225AC" w:rsidP="00D225AC">
      <w:pPr>
        <w:jc w:val="both"/>
        <w:rPr>
          <w:rFonts w:ascii="Arial" w:hAnsi="Arial"/>
        </w:rPr>
      </w:pPr>
      <w:r w:rsidRPr="00D225AC">
        <w:rPr>
          <w:rFonts w:ascii="Arial" w:hAnsi="Arial"/>
        </w:rPr>
        <w:t>La actuación:</w:t>
      </w:r>
    </w:p>
    <w:p w14:paraId="6049EC3F" w14:textId="77777777" w:rsidR="00D225AC" w:rsidRPr="00D225AC" w:rsidRDefault="00F16F07" w:rsidP="00D225AC">
      <w:pPr>
        <w:ind w:left="709" w:hanging="425"/>
        <w:jc w:val="both"/>
        <w:rPr>
          <w:rFonts w:ascii="Arial" w:hAnsi="Arial"/>
        </w:rPr>
      </w:pPr>
      <w:sdt>
        <w:sdtPr>
          <w:rPr>
            <w:rFonts w:ascii="Arial" w:hAnsi="Arial"/>
          </w:rPr>
          <w:id w:val="1034383404"/>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 xml:space="preserve">Causa un perjuicio nulo o insignificante sobre la protección y restauración de la biodiversidad y los ecosistemas. </w:t>
      </w:r>
      <w:r w:rsidR="00D225AC" w:rsidRPr="00D225AC">
        <w:rPr>
          <w:rFonts w:ascii="Arial" w:hAnsi="Arial"/>
          <w:i/>
          <w:iCs/>
        </w:rPr>
        <w:t>Proporcione una justificación</w:t>
      </w:r>
      <w:r w:rsidR="00D225AC" w:rsidRPr="00D225AC">
        <w:rPr>
          <w:rFonts w:ascii="Arial" w:hAnsi="Arial"/>
        </w:rPr>
        <w:t>.</w:t>
      </w:r>
    </w:p>
    <w:tbl>
      <w:tblPr>
        <w:tblStyle w:val="Tablaconcuadrcula"/>
        <w:tblW w:w="0" w:type="auto"/>
        <w:tblLook w:val="04A0" w:firstRow="1" w:lastRow="0" w:firstColumn="1" w:lastColumn="0" w:noHBand="0" w:noVBand="1"/>
      </w:tblPr>
      <w:tblGrid>
        <w:gridCol w:w="8494"/>
      </w:tblGrid>
      <w:tr w:rsidR="00D225AC" w:rsidRPr="00D225AC" w14:paraId="024D41B4" w14:textId="77777777" w:rsidTr="00C2755A">
        <w:trPr>
          <w:trHeight w:val="1985"/>
        </w:trPr>
        <w:tc>
          <w:tcPr>
            <w:tcW w:w="8494" w:type="dxa"/>
          </w:tcPr>
          <w:p w14:paraId="0EF9054E" w14:textId="22F9BA21"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68DE4AFD" w14:textId="77777777" w:rsidR="00D225AC" w:rsidRPr="00D225AC" w:rsidRDefault="00D225AC" w:rsidP="00D225AC">
      <w:pPr>
        <w:jc w:val="both"/>
        <w:rPr>
          <w:rFonts w:ascii="Arial" w:hAnsi="Arial"/>
        </w:rPr>
      </w:pPr>
    </w:p>
    <w:p w14:paraId="32EFB962" w14:textId="77777777" w:rsidR="00D225AC" w:rsidRPr="00D225AC" w:rsidRDefault="00F16F07" w:rsidP="00D225AC">
      <w:pPr>
        <w:ind w:left="709" w:hanging="425"/>
        <w:jc w:val="both"/>
        <w:rPr>
          <w:rFonts w:ascii="Arial" w:hAnsi="Arial"/>
        </w:rPr>
      </w:pPr>
      <w:sdt>
        <w:sdtPr>
          <w:rPr>
            <w:rFonts w:ascii="Arial" w:hAnsi="Arial"/>
          </w:rPr>
          <w:id w:val="846058309"/>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 xml:space="preserve">Contribuye sustancialmente a alcanzar el objetivo medioambiental de protección y restauración de la biodiversidad y los ecosistemas de acuerdo con el artículo 15 del </w:t>
      </w:r>
      <w:r w:rsidR="00D225AC" w:rsidRPr="00D225AC">
        <w:rPr>
          <w:rFonts w:ascii="Arial" w:hAnsi="Arial"/>
          <w:b/>
          <w:bCs/>
        </w:rPr>
        <w:t>Reglamento 2020/852</w:t>
      </w:r>
      <w:r w:rsidR="00D225AC" w:rsidRPr="00D225AC">
        <w:rPr>
          <w:rFonts w:ascii="Arial" w:hAnsi="Arial"/>
        </w:rPr>
        <w:t xml:space="preserve">. </w:t>
      </w:r>
      <w:r w:rsidR="00D225AC" w:rsidRPr="00D225AC">
        <w:rPr>
          <w:rFonts w:ascii="Arial" w:hAnsi="Arial"/>
          <w:i/>
          <w:iCs/>
        </w:rPr>
        <w:t>Proporcione una justificación</w:t>
      </w:r>
      <w:r w:rsidR="00D225AC" w:rsidRPr="00D225AC">
        <w:rPr>
          <w:rFonts w:ascii="Arial" w:hAnsi="Arial"/>
        </w:rPr>
        <w:t>.</w:t>
      </w:r>
    </w:p>
    <w:tbl>
      <w:tblPr>
        <w:tblStyle w:val="Tablaconcuadrcula"/>
        <w:tblW w:w="0" w:type="auto"/>
        <w:tblLook w:val="04A0" w:firstRow="1" w:lastRow="0" w:firstColumn="1" w:lastColumn="0" w:noHBand="0" w:noVBand="1"/>
      </w:tblPr>
      <w:tblGrid>
        <w:gridCol w:w="8494"/>
      </w:tblGrid>
      <w:tr w:rsidR="00D225AC" w:rsidRPr="00D225AC" w14:paraId="0B1F4847" w14:textId="77777777" w:rsidTr="00C2755A">
        <w:trPr>
          <w:trHeight w:val="1985"/>
        </w:trPr>
        <w:tc>
          <w:tcPr>
            <w:tcW w:w="8494" w:type="dxa"/>
          </w:tcPr>
          <w:p w14:paraId="31A7BD8B" w14:textId="2A4AD7D1"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4A2489E9" w14:textId="77777777" w:rsidR="00D225AC" w:rsidRPr="00D225AC" w:rsidRDefault="00D225AC" w:rsidP="00D225AC">
      <w:pPr>
        <w:jc w:val="both"/>
        <w:rPr>
          <w:rFonts w:ascii="Arial" w:hAnsi="Arial"/>
        </w:rPr>
      </w:pPr>
    </w:p>
    <w:p w14:paraId="76CB795F" w14:textId="77777777" w:rsidR="00D225AC" w:rsidRPr="00D225AC" w:rsidRDefault="00F16F07" w:rsidP="00D225AC">
      <w:pPr>
        <w:ind w:left="709" w:hanging="425"/>
        <w:jc w:val="both"/>
        <w:rPr>
          <w:rFonts w:ascii="Arial" w:hAnsi="Arial"/>
        </w:rPr>
      </w:pPr>
      <w:sdt>
        <w:sdtPr>
          <w:rPr>
            <w:rFonts w:ascii="Arial" w:hAnsi="Arial"/>
          </w:rPr>
          <w:id w:val="1957289790"/>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 xml:space="preserve">Contribuye al 100% al objetivo medioambiental, de acuerdo con el anexo VI del </w:t>
      </w:r>
      <w:r w:rsidR="00D225AC" w:rsidRPr="00D225AC">
        <w:rPr>
          <w:rFonts w:ascii="Arial" w:hAnsi="Arial"/>
          <w:b/>
          <w:bCs/>
        </w:rPr>
        <w:t>Reglamento 2021/241</w:t>
      </w:r>
      <w:r w:rsidR="00D225AC" w:rsidRPr="00D225AC">
        <w:rPr>
          <w:rFonts w:ascii="Arial" w:hAnsi="Arial"/>
        </w:rPr>
        <w:t xml:space="preserve">, en relación con la protección y restauración de la biodiversidad y los ecosistemas. </w:t>
      </w:r>
      <w:r w:rsidR="00D225AC" w:rsidRPr="00D225AC">
        <w:rPr>
          <w:rFonts w:ascii="Arial" w:hAnsi="Arial"/>
          <w:i/>
          <w:iCs/>
        </w:rPr>
        <w:t>Proporcione una justificación</w:t>
      </w:r>
      <w:r w:rsidR="00D225AC" w:rsidRPr="00D225AC">
        <w:rPr>
          <w:rFonts w:ascii="Arial" w:hAnsi="Arial"/>
        </w:rPr>
        <w:t>.</w:t>
      </w:r>
    </w:p>
    <w:tbl>
      <w:tblPr>
        <w:tblStyle w:val="Tablaconcuadrcula"/>
        <w:tblW w:w="0" w:type="auto"/>
        <w:tblLook w:val="04A0" w:firstRow="1" w:lastRow="0" w:firstColumn="1" w:lastColumn="0" w:noHBand="0" w:noVBand="1"/>
      </w:tblPr>
      <w:tblGrid>
        <w:gridCol w:w="8494"/>
      </w:tblGrid>
      <w:tr w:rsidR="00D225AC" w:rsidRPr="00D225AC" w14:paraId="42851CD1" w14:textId="77777777" w:rsidTr="00C2755A">
        <w:trPr>
          <w:trHeight w:val="1985"/>
        </w:trPr>
        <w:tc>
          <w:tcPr>
            <w:tcW w:w="8494" w:type="dxa"/>
          </w:tcPr>
          <w:p w14:paraId="76FC2785" w14:textId="0E1DA96F"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6B84DA5B" w14:textId="77777777" w:rsidR="00D225AC" w:rsidRPr="00D225AC" w:rsidRDefault="00F16F07" w:rsidP="00D225AC">
      <w:pPr>
        <w:ind w:left="709" w:hanging="425"/>
        <w:jc w:val="both"/>
        <w:rPr>
          <w:rFonts w:ascii="Arial" w:hAnsi="Arial"/>
        </w:rPr>
      </w:pPr>
      <w:sdt>
        <w:sdtPr>
          <w:rPr>
            <w:rFonts w:ascii="Arial" w:hAnsi="Arial"/>
          </w:rPr>
          <w:id w:val="-2041352820"/>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Ninguna de las anteriores.</w:t>
      </w:r>
    </w:p>
    <w:p w14:paraId="62B9D602" w14:textId="4B2FCAA6" w:rsidR="00D225AC" w:rsidRPr="00D225AC" w:rsidRDefault="00D225AC" w:rsidP="00D225AC">
      <w:pPr>
        <w:ind w:left="709"/>
        <w:jc w:val="both"/>
        <w:rPr>
          <w:rFonts w:ascii="Arial" w:hAnsi="Arial"/>
        </w:rPr>
      </w:pPr>
      <w:r w:rsidRPr="00D225AC">
        <w:rPr>
          <w:rFonts w:ascii="Arial" w:hAnsi="Arial"/>
        </w:rPr>
        <w:t>¿Se espera que la actuación vaya en gran medida en detrimento de las buenas condiciones</w:t>
      </w:r>
      <w:r>
        <w:rPr>
          <w:rFonts w:ascii="Arial" w:hAnsi="Arial"/>
          <w:b/>
          <w:vertAlign w:val="superscript"/>
        </w:rPr>
        <w:t>8</w:t>
      </w:r>
      <w:r w:rsidRPr="00D225AC">
        <w:rPr>
          <w:rFonts w:ascii="Arial" w:hAnsi="Arial"/>
        </w:rPr>
        <w:t xml:space="preserve"> y la resiliencia de los ecosistemas?; ¿o vaya en detrimento del estado de conservación de los hábitats y las especies, en particular de aquellos de interés para la Unión?</w:t>
      </w:r>
    </w:p>
    <w:p w14:paraId="0E53FBCC" w14:textId="77777777" w:rsidR="00D225AC" w:rsidRPr="00D225AC" w:rsidRDefault="00F16F07" w:rsidP="00D225AC">
      <w:pPr>
        <w:ind w:left="1276" w:hanging="425"/>
        <w:jc w:val="both"/>
        <w:rPr>
          <w:rFonts w:ascii="Arial" w:hAnsi="Arial"/>
        </w:rPr>
      </w:pPr>
      <w:sdt>
        <w:sdtPr>
          <w:rPr>
            <w:rFonts w:ascii="Arial" w:hAnsi="Arial"/>
          </w:rPr>
          <w:id w:val="797186510"/>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Sí: debería desestimarse la actuación.</w:t>
      </w:r>
    </w:p>
    <w:p w14:paraId="46EF7842" w14:textId="77777777" w:rsidR="00D225AC" w:rsidRPr="00D225AC" w:rsidRDefault="00F16F07" w:rsidP="00D225AC">
      <w:pPr>
        <w:ind w:left="1276" w:hanging="425"/>
        <w:jc w:val="both"/>
        <w:rPr>
          <w:rFonts w:ascii="Arial" w:hAnsi="Arial"/>
        </w:rPr>
      </w:pPr>
      <w:sdt>
        <w:sdtPr>
          <w:rPr>
            <w:rFonts w:ascii="Arial" w:hAnsi="Arial"/>
          </w:rPr>
          <w:id w:val="48657633"/>
          <w14:checkbox>
            <w14:checked w14:val="0"/>
            <w14:checkedState w14:val="2612" w14:font="MS Gothic"/>
            <w14:uncheckedState w14:val="2610" w14:font="MS Gothic"/>
          </w14:checkbox>
        </w:sdtPr>
        <w:sdtEndPr/>
        <w:sdtContent>
          <w:r w:rsidR="00D225AC" w:rsidRPr="00D225AC">
            <w:rPr>
              <w:rFonts w:ascii="Segoe UI Symbol" w:hAnsi="Segoe UI Symbol" w:cs="Segoe UI Symbol"/>
            </w:rPr>
            <w:t>☐</w:t>
          </w:r>
        </w:sdtContent>
      </w:sdt>
      <w:r w:rsidR="00D225AC" w:rsidRPr="00D225AC">
        <w:rPr>
          <w:rFonts w:ascii="Arial" w:hAnsi="Arial"/>
        </w:rPr>
        <w:tab/>
        <w:t>No: proporcione una justificación sustantiva de porqué la actuación cumple el principio DNSH para el objetivo de Protección y restauración de la biodiversidad y los ecosistemas.</w:t>
      </w:r>
    </w:p>
    <w:tbl>
      <w:tblPr>
        <w:tblStyle w:val="Tablaconcuadrcula"/>
        <w:tblW w:w="0" w:type="auto"/>
        <w:tblLook w:val="04A0" w:firstRow="1" w:lastRow="0" w:firstColumn="1" w:lastColumn="0" w:noHBand="0" w:noVBand="1"/>
      </w:tblPr>
      <w:tblGrid>
        <w:gridCol w:w="8494"/>
      </w:tblGrid>
      <w:tr w:rsidR="00D225AC" w:rsidRPr="00D225AC" w14:paraId="564E194A" w14:textId="77777777" w:rsidTr="00C2755A">
        <w:trPr>
          <w:trHeight w:val="1985"/>
        </w:trPr>
        <w:tc>
          <w:tcPr>
            <w:tcW w:w="8494" w:type="dxa"/>
          </w:tcPr>
          <w:p w14:paraId="6BE549D3" w14:textId="61663D4F" w:rsidR="00D225AC" w:rsidRPr="00D225AC" w:rsidRDefault="004206C2" w:rsidP="00D225AC">
            <w:pPr>
              <w:jc w:val="both"/>
              <w:rPr>
                <w:rFonts w:ascii="Arial" w:hAnsi="Aria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bl>
    <w:p w14:paraId="3FC86E53" w14:textId="77777777" w:rsidR="00D225AC" w:rsidRDefault="00D225AC">
      <w:pPr>
        <w:rPr>
          <w:rFonts w:ascii="Arial" w:hAnsi="Arial"/>
          <w:b/>
          <w:bCs/>
          <w:sz w:val="16"/>
          <w:szCs w:val="16"/>
        </w:rPr>
      </w:pPr>
    </w:p>
    <w:p w14:paraId="0AF074A3" w14:textId="7B6A8049" w:rsidR="007B4A76" w:rsidRDefault="00D225AC">
      <w:r w:rsidRPr="00D225AC">
        <w:rPr>
          <w:rFonts w:ascii="Arial" w:hAnsi="Arial"/>
          <w:b/>
          <w:bCs/>
          <w:sz w:val="16"/>
          <w:szCs w:val="16"/>
        </w:rPr>
        <w:t>8</w:t>
      </w:r>
      <w:r>
        <w:rPr>
          <w:rFonts w:ascii="Arial" w:hAnsi="Arial"/>
          <w:sz w:val="16"/>
          <w:szCs w:val="16"/>
        </w:rPr>
        <w:t xml:space="preserve"> </w:t>
      </w:r>
      <w:r w:rsidRPr="00D225AC">
        <w:rPr>
          <w:rFonts w:ascii="Arial" w:hAnsi="Arial"/>
          <w:sz w:val="16"/>
          <w:szCs w:val="16"/>
        </w:rPr>
        <w:t>De conformidad con el artículo 2, apartado 16, del reglamento de Taxonomía, «buenas condiciones» significa, en relación con un ecosistema, el hecho de que el ecosistema se encuentre en buen estado físico, químico y biológico o que tenga una buena calidad física, química y biológica, capaz de autorreproducirse o autorregenerarse, y en el que no se vean alteradas la composición de las especies, la estructura ecosistémica ni las funciones ecológicas.</w:t>
      </w:r>
      <w:bookmarkEnd w:id="1"/>
    </w:p>
    <w:sectPr w:rsidR="007B4A76">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6A667" w14:textId="77777777" w:rsidR="00A61191" w:rsidRDefault="00A61191" w:rsidP="00A61191">
      <w:pPr>
        <w:spacing w:after="0" w:line="240" w:lineRule="auto"/>
      </w:pPr>
      <w:r>
        <w:separator/>
      </w:r>
    </w:p>
  </w:endnote>
  <w:endnote w:type="continuationSeparator" w:id="0">
    <w:p w14:paraId="4A1B74AA" w14:textId="77777777" w:rsidR="00A61191" w:rsidRDefault="00A61191" w:rsidP="00A6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A3821" w14:textId="77777777" w:rsidR="00A61191" w:rsidRDefault="00A611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64EAB" w14:textId="77777777" w:rsidR="00A61191" w:rsidRDefault="00A6119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30B01" w14:textId="77777777" w:rsidR="00A61191" w:rsidRDefault="00A611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8691B" w14:textId="77777777" w:rsidR="00A61191" w:rsidRDefault="00A61191" w:rsidP="00A61191">
      <w:pPr>
        <w:spacing w:after="0" w:line="240" w:lineRule="auto"/>
      </w:pPr>
      <w:r>
        <w:separator/>
      </w:r>
    </w:p>
  </w:footnote>
  <w:footnote w:type="continuationSeparator" w:id="0">
    <w:p w14:paraId="295BFABE" w14:textId="77777777" w:rsidR="00A61191" w:rsidRDefault="00A61191" w:rsidP="00A61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2599C" w14:textId="77777777" w:rsidR="00A61191" w:rsidRDefault="00A611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08B2" w14:textId="77777777" w:rsidR="00A61191" w:rsidRPr="00A61191" w:rsidRDefault="00A61191" w:rsidP="00A61191">
    <w:pPr>
      <w:tabs>
        <w:tab w:val="center" w:pos="4252"/>
        <w:tab w:val="right" w:pos="8504"/>
      </w:tabs>
      <w:spacing w:after="0" w:line="240" w:lineRule="auto"/>
      <w:jc w:val="both"/>
      <w:rPr>
        <w:rFonts w:ascii="Arial" w:hAnsi="Arial"/>
      </w:rPr>
    </w:pPr>
    <w:r w:rsidRPr="00A61191">
      <w:rPr>
        <w:rFonts w:ascii="Arial" w:hAnsi="Arial"/>
        <w:noProof/>
      </w:rPr>
      <mc:AlternateContent>
        <mc:Choice Requires="wpg">
          <w:drawing>
            <wp:anchor distT="0" distB="0" distL="114300" distR="114300" simplePos="0" relativeHeight="251659264" behindDoc="0" locked="0" layoutInCell="1" allowOverlap="1" wp14:anchorId="683082A8" wp14:editId="281159C0">
              <wp:simplePos x="0" y="0"/>
              <wp:positionH relativeFrom="margin">
                <wp:posOffset>1628775</wp:posOffset>
              </wp:positionH>
              <wp:positionV relativeFrom="paragraph">
                <wp:posOffset>-153035</wp:posOffset>
              </wp:positionV>
              <wp:extent cx="4309110" cy="981710"/>
              <wp:effectExtent l="0" t="0" r="0" b="0"/>
              <wp:wrapNone/>
              <wp:docPr id="50"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09110" cy="981710"/>
                        <a:chOff x="0" y="0"/>
                        <a:chExt cx="4309386" cy="981710"/>
                      </a:xfrm>
                    </wpg:grpSpPr>
                    <pic:pic xmlns:pic="http://schemas.openxmlformats.org/drawingml/2006/picture">
                      <pic:nvPicPr>
                        <pic:cNvPr id="51" name="Imagen 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353586" y="190831"/>
                          <a:ext cx="1955800" cy="571500"/>
                        </a:xfrm>
                        <a:prstGeom prst="rect">
                          <a:avLst/>
                        </a:prstGeom>
                        <a:noFill/>
                        <a:ln>
                          <a:noFill/>
                        </a:ln>
                      </pic:spPr>
                    </pic:pic>
                    <pic:pic xmlns:pic="http://schemas.openxmlformats.org/drawingml/2006/picture">
                      <pic:nvPicPr>
                        <pic:cNvPr id="53" name="Imagen 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48790" cy="981710"/>
                        </a:xfrm>
                        <a:prstGeom prst="rect">
                          <a:avLst/>
                        </a:prstGeom>
                        <a:noFill/>
                        <a:ln>
                          <a:noFill/>
                        </a:ln>
                      </pic:spPr>
                    </pic:pic>
                    <pic:pic xmlns:pic="http://schemas.openxmlformats.org/drawingml/2006/picture">
                      <pic:nvPicPr>
                        <pic:cNvPr id="54" name="Imagen 8"/>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216550" y="556591"/>
                          <a:ext cx="643890" cy="18224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86B24DD" id="Grupo 2" o:spid="_x0000_s1026" style="position:absolute;margin-left:128.25pt;margin-top:-12.05pt;width:339.3pt;height:77.3pt;z-index:251659264;mso-position-horizontal-relative:margin" coordsize="43093,981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left:23535;top:1908;width:19558;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">
                <v:imagedata r:id="rId4" o:title=""/>
              </v:shape>
              <v:shape id="Imagen 6" o:spid="_x0000_s1028" type="#_x0000_t75" style="position:absolute;width:17487;height:9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">
                <v:imagedata r:id="rId5" o:title=""/>
              </v:shape>
              <v:shape id="Imagen 8" o:spid="_x0000_s1029" type="#_x0000_t75" style="position:absolute;left:12165;top:5565;width:6439;height:1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">
                <v:imagedata r:id="rId6" o:title=""/>
              </v:shape>
              <w10:wrap anchorx="margin"/>
            </v:group>
          </w:pict>
        </mc:Fallback>
      </mc:AlternateContent>
    </w:r>
    <w:r w:rsidRPr="00A61191">
      <w:rPr>
        <w:rFonts w:ascii="Arial" w:hAnsi="Arial"/>
        <w:noProof/>
      </w:rPr>
      <w:drawing>
        <wp:inline distT="0" distB="0" distL="0" distR="0" wp14:anchorId="3CACD1BF" wp14:editId="4CF772AA">
          <wp:extent cx="925200" cy="619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200" cy="619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BAB09" w14:textId="77777777" w:rsidR="00A61191" w:rsidRDefault="00A6119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FcNJSsEHt0Tqkb2b6FidImUnSMJ8ywhdyuLj8iTzSpLyYkwtfJfGMtszV2AS9S1gfAN710jHTQMlz/W4jY49Q==" w:salt="/Fq7v3hbFFPqOiIDCYSVn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AC"/>
    <w:rsid w:val="00124150"/>
    <w:rsid w:val="001257F9"/>
    <w:rsid w:val="001772B3"/>
    <w:rsid w:val="00263557"/>
    <w:rsid w:val="00397D46"/>
    <w:rsid w:val="004206C2"/>
    <w:rsid w:val="006B2418"/>
    <w:rsid w:val="007B4A76"/>
    <w:rsid w:val="00A25ED1"/>
    <w:rsid w:val="00A61191"/>
    <w:rsid w:val="00BB225E"/>
    <w:rsid w:val="00D225AC"/>
    <w:rsid w:val="00DB6EA6"/>
    <w:rsid w:val="00E27B25"/>
    <w:rsid w:val="00EB2564"/>
    <w:rsid w:val="00F16F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B35C"/>
  <w15:chartTrackingRefBased/>
  <w15:docId w15:val="{A9307632-D524-4414-880E-C3A82307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D225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225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225A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225A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225A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225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225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225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225A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25A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225A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225A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225A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225A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225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225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225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225AC"/>
    <w:rPr>
      <w:rFonts w:eastAsiaTheme="majorEastAsia" w:cstheme="majorBidi"/>
      <w:color w:val="272727" w:themeColor="text1" w:themeTint="D8"/>
    </w:rPr>
  </w:style>
  <w:style w:type="paragraph" w:styleId="Ttulo">
    <w:name w:val="Title"/>
    <w:basedOn w:val="Normal"/>
    <w:next w:val="Normal"/>
    <w:link w:val="TtuloCar"/>
    <w:uiPriority w:val="10"/>
    <w:qFormat/>
    <w:rsid w:val="00D225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225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225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225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225AC"/>
    <w:pPr>
      <w:spacing w:before="160"/>
      <w:jc w:val="center"/>
    </w:pPr>
    <w:rPr>
      <w:i/>
      <w:iCs/>
      <w:color w:val="404040" w:themeColor="text1" w:themeTint="BF"/>
    </w:rPr>
  </w:style>
  <w:style w:type="character" w:customStyle="1" w:styleId="CitaCar">
    <w:name w:val="Cita Car"/>
    <w:basedOn w:val="Fuentedeprrafopredeter"/>
    <w:link w:val="Cita"/>
    <w:uiPriority w:val="29"/>
    <w:rsid w:val="00D225AC"/>
    <w:rPr>
      <w:i/>
      <w:iCs/>
      <w:color w:val="404040" w:themeColor="text1" w:themeTint="BF"/>
    </w:rPr>
  </w:style>
  <w:style w:type="paragraph" w:styleId="Prrafodelista">
    <w:name w:val="List Paragraph"/>
    <w:basedOn w:val="Normal"/>
    <w:uiPriority w:val="34"/>
    <w:qFormat/>
    <w:rsid w:val="00D225AC"/>
    <w:pPr>
      <w:ind w:left="720"/>
      <w:contextualSpacing/>
    </w:pPr>
  </w:style>
  <w:style w:type="character" w:styleId="nfasisintenso">
    <w:name w:val="Intense Emphasis"/>
    <w:basedOn w:val="Fuentedeprrafopredeter"/>
    <w:uiPriority w:val="21"/>
    <w:qFormat/>
    <w:rsid w:val="00D225AC"/>
    <w:rPr>
      <w:i/>
      <w:iCs/>
      <w:color w:val="2F5496" w:themeColor="accent1" w:themeShade="BF"/>
    </w:rPr>
  </w:style>
  <w:style w:type="paragraph" w:styleId="Citadestacada">
    <w:name w:val="Intense Quote"/>
    <w:basedOn w:val="Normal"/>
    <w:next w:val="Normal"/>
    <w:link w:val="CitadestacadaCar"/>
    <w:uiPriority w:val="30"/>
    <w:qFormat/>
    <w:rsid w:val="00D22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225AC"/>
    <w:rPr>
      <w:i/>
      <w:iCs/>
      <w:color w:val="2F5496" w:themeColor="accent1" w:themeShade="BF"/>
    </w:rPr>
  </w:style>
  <w:style w:type="character" w:styleId="Referenciaintensa">
    <w:name w:val="Intense Reference"/>
    <w:basedOn w:val="Fuentedeprrafopredeter"/>
    <w:uiPriority w:val="32"/>
    <w:qFormat/>
    <w:rsid w:val="00D225AC"/>
    <w:rPr>
      <w:b/>
      <w:bCs/>
      <w:smallCaps/>
      <w:color w:val="2F5496" w:themeColor="accent1" w:themeShade="BF"/>
      <w:spacing w:val="5"/>
    </w:rPr>
  </w:style>
  <w:style w:type="table" w:styleId="Tablaconcuadrcula">
    <w:name w:val="Table Grid"/>
    <w:basedOn w:val="Tablanormal"/>
    <w:uiPriority w:val="39"/>
    <w:rsid w:val="00D225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611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1191"/>
  </w:style>
  <w:style w:type="paragraph" w:styleId="Piedepgina">
    <w:name w:val="footer"/>
    <w:basedOn w:val="Normal"/>
    <w:link w:val="PiedepginaCar"/>
    <w:uiPriority w:val="99"/>
    <w:unhideWhenUsed/>
    <w:rsid w:val="00A611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1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12</Pages>
  <Words>2059</Words>
  <Characters>11329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Angela Ruedas Carvajal</dc:creator>
  <cp:keywords/>
  <dc:description/>
  <cp:lastModifiedBy>Cristina Benito Garcia</cp:lastModifiedBy>
  <cp:revision>9</cp:revision>
  <dcterms:created xsi:type="dcterms:W3CDTF">2025-04-30T06:34:00Z</dcterms:created>
  <dcterms:modified xsi:type="dcterms:W3CDTF">2025-05-27T07:42:00Z</dcterms:modified>
</cp:coreProperties>
</file>